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594" w:rsidRDefault="002E5594" w:rsidP="007C53E4">
      <w:pPr>
        <w:suppressAutoHyphens w:val="0"/>
        <w:spacing w:after="160" w:line="259" w:lineRule="auto"/>
        <w:jc w:val="center"/>
        <w:rPr>
          <w:rFonts w:cs="Times New Roman"/>
          <w:b/>
          <w:spacing w:val="-1"/>
        </w:rPr>
      </w:pPr>
    </w:p>
    <w:p w:rsidR="00966968" w:rsidRDefault="00966968" w:rsidP="00966968">
      <w:pPr>
        <w:suppressAutoHyphens w:val="0"/>
        <w:spacing w:after="160" w:line="259" w:lineRule="auto"/>
        <w:jc w:val="center"/>
        <w:rPr>
          <w:rFonts w:cs="Times New Roman"/>
          <w:b/>
          <w:spacing w:val="-1"/>
        </w:rPr>
      </w:pPr>
      <w:bookmarkStart w:id="0" w:name="_GoBack"/>
      <w:r w:rsidRPr="00966968">
        <w:rPr>
          <w:rFonts w:cs="Times New Roman"/>
          <w:b/>
          <w:noProof/>
          <w:spacing w:val="-1"/>
          <w:lang w:eastAsia="ru-RU"/>
        </w:rPr>
        <w:drawing>
          <wp:inline distT="0" distB="0" distL="0" distR="0">
            <wp:extent cx="6299835" cy="8665361"/>
            <wp:effectExtent l="0" t="0" r="5715" b="2540"/>
            <wp:docPr id="2" name="Рисунок 2" descr="C:\Users\DNS\Pictures\Сканы\Скан_20230907 (4)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Pictures\Сканы\Скан_20230907 (4).tif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66968" w:rsidRDefault="00966968" w:rsidP="007C53E4">
      <w:pPr>
        <w:suppressAutoHyphens w:val="0"/>
        <w:spacing w:after="160" w:line="259" w:lineRule="auto"/>
        <w:jc w:val="center"/>
        <w:rPr>
          <w:rFonts w:cs="Times New Roman"/>
          <w:b/>
          <w:spacing w:val="-1"/>
        </w:rPr>
      </w:pPr>
    </w:p>
    <w:p w:rsidR="00966968" w:rsidRPr="007C53E4" w:rsidRDefault="00966968" w:rsidP="007C53E4">
      <w:pPr>
        <w:suppressAutoHyphens w:val="0"/>
        <w:spacing w:after="160" w:line="259" w:lineRule="auto"/>
        <w:jc w:val="center"/>
        <w:rPr>
          <w:rFonts w:cs="Times New Roman"/>
          <w:b/>
          <w:spacing w:val="-1"/>
        </w:rPr>
      </w:pPr>
    </w:p>
    <w:p w:rsidR="007C53E4" w:rsidRPr="00966968" w:rsidRDefault="007C53E4" w:rsidP="007C53E4">
      <w:pPr>
        <w:suppressAutoHyphens w:val="0"/>
        <w:spacing w:line="360" w:lineRule="auto"/>
        <w:ind w:firstLine="709"/>
        <w:jc w:val="center"/>
        <w:rPr>
          <w:rFonts w:cs="Times New Roman"/>
          <w:b/>
          <w:spacing w:val="-1"/>
          <w:sz w:val="28"/>
          <w:szCs w:val="28"/>
        </w:rPr>
      </w:pPr>
      <w:r w:rsidRPr="00966968">
        <w:rPr>
          <w:rFonts w:cs="Times New Roman"/>
          <w:b/>
          <w:spacing w:val="-1"/>
          <w:sz w:val="28"/>
          <w:szCs w:val="28"/>
        </w:rPr>
        <w:t>Планируемые результаты освоения учебного предмета</w:t>
      </w:r>
    </w:p>
    <w:p w:rsidR="007C53E4" w:rsidRPr="007C53E4" w:rsidRDefault="007C53E4" w:rsidP="007C53E4">
      <w:pPr>
        <w:suppressAutoHyphens w:val="0"/>
        <w:spacing w:line="360" w:lineRule="auto"/>
        <w:ind w:firstLine="709"/>
        <w:jc w:val="center"/>
        <w:rPr>
          <w:rFonts w:cs="Times New Roman"/>
          <w:b/>
          <w:spacing w:val="-1"/>
        </w:rPr>
      </w:pP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</w:t>
      </w:r>
      <w:r w:rsidRPr="007C53E4">
        <w:rPr>
          <w:rFonts w:eastAsia="Calibri" w:cs="Times New Roman"/>
          <w:color w:val="000000"/>
          <w:lang w:eastAsia="en-US"/>
        </w:rPr>
        <w:br/>
        <w:t xml:space="preserve">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</w:t>
      </w:r>
      <w:r w:rsidRPr="007C53E4">
        <w:rPr>
          <w:rFonts w:eastAsia="Calibri" w:cs="Times New Roman"/>
          <w:color w:val="000000"/>
          <w:lang w:eastAsia="en-US"/>
        </w:rPr>
        <w:br/>
        <w:t xml:space="preserve">и традициям многонационального народа Российской Федерации, природе </w:t>
      </w:r>
      <w:r w:rsidRPr="007C53E4">
        <w:rPr>
          <w:rFonts w:eastAsia="Calibri" w:cs="Times New Roman"/>
          <w:color w:val="000000"/>
          <w:lang w:eastAsia="en-US"/>
        </w:rPr>
        <w:br/>
        <w:t xml:space="preserve">и окружающей среде. 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Личностные результаты освоения обучающимися Программы </w:t>
      </w:r>
      <w:r w:rsidRPr="007C53E4">
        <w:rPr>
          <w:rFonts w:eastAsia="Calibri" w:cs="Times New Roman"/>
          <w:color w:val="000000"/>
          <w:lang w:eastAsia="en-US"/>
        </w:rPr>
        <w:br/>
        <w:t xml:space="preserve">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</w:t>
      </w:r>
      <w:r w:rsidRPr="007C53E4">
        <w:rPr>
          <w:rFonts w:eastAsia="Calibri" w:cs="Times New Roman"/>
          <w:color w:val="000000"/>
          <w:lang w:eastAsia="en-US"/>
        </w:rPr>
        <w:br/>
        <w:t>в процессе реализации основных направлений воспитательной деятельности.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jc w:val="both"/>
        <w:rPr>
          <w:rFonts w:eastAsia="SchoolBookSanPin" w:cs="Times New Roman"/>
          <w:color w:val="000000"/>
          <w:lang w:eastAsia="en-US"/>
        </w:rPr>
      </w:pPr>
      <w:r w:rsidRPr="007C53E4">
        <w:rPr>
          <w:rFonts w:eastAsia="SchoolBookSanPin" w:cs="Times New Roman"/>
          <w:color w:val="000000"/>
          <w:lang w:eastAsia="en-US"/>
        </w:rPr>
        <w:t xml:space="preserve">В результате изучения немецкого языка на уровне среднего общего образования у обучающегося будут сформированы следующие личностные результаты: 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1) гражданского воспитания: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сформированность гражданской позиции обучающегося как активного </w:t>
      </w:r>
      <w:r w:rsidRPr="007C53E4">
        <w:rPr>
          <w:rFonts w:eastAsia="Calibri" w:cs="Times New Roman"/>
          <w:color w:val="000000"/>
          <w:lang w:eastAsia="en-US"/>
        </w:rPr>
        <w:br/>
        <w:t>и ответственного члена российского общества;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осознание своих конституционных прав и обязанностей, уважение закона </w:t>
      </w:r>
      <w:r w:rsidRPr="007C53E4">
        <w:rPr>
          <w:rFonts w:eastAsia="Calibri" w:cs="Times New Roman"/>
          <w:color w:val="000000"/>
          <w:lang w:eastAsia="en-US"/>
        </w:rPr>
        <w:br/>
        <w:t>и правопорядка;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принятие традиционных национальных, общечеловеческих гуманистических </w:t>
      </w:r>
      <w:r w:rsidRPr="007C53E4">
        <w:rPr>
          <w:rFonts w:eastAsia="Calibri" w:cs="Times New Roman"/>
          <w:color w:val="000000"/>
          <w:lang w:eastAsia="en-US"/>
        </w:rPr>
        <w:br/>
        <w:t xml:space="preserve">и демократических ценностей; 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умение взаимодействовать с социальными институтами в соответствии</w:t>
      </w:r>
      <w:r w:rsidRPr="007C53E4">
        <w:rPr>
          <w:rFonts w:eastAsia="Calibri" w:cs="Times New Roman"/>
          <w:color w:val="000000"/>
          <w:lang w:eastAsia="en-US"/>
        </w:rPr>
        <w:br/>
        <w:t xml:space="preserve">  с их функциями и назначением;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lastRenderedPageBreak/>
        <w:t>готовность к гуманитарной и волонтёрской деятельности;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2) патриотического воспитания: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</w:t>
      </w:r>
      <w:r w:rsidRPr="007C53E4">
        <w:rPr>
          <w:rFonts w:eastAsia="Calibri" w:cs="Times New Roman"/>
          <w:color w:val="000000"/>
          <w:lang w:eastAsia="en-US"/>
        </w:rPr>
        <w:br/>
        <w:t xml:space="preserve">за свой край, свою Родину, свой язык и культуру, прошлое и настоящее многонационального народа России; 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ценностное отношение к государственным символам, историческому </w:t>
      </w:r>
      <w:r w:rsidRPr="007C53E4">
        <w:rPr>
          <w:rFonts w:eastAsia="Calibri" w:cs="Times New Roman"/>
          <w:color w:val="000000"/>
          <w:lang w:eastAsia="en-US"/>
        </w:rPr>
        <w:br/>
        <w:t xml:space="preserve">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идейная убеждённость, готовность к служению и защите Отечества, ответственность за его судьбу;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3) духовно-нравственного воспитания: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осознание духовных ценностей российского народа;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сформированность нравственного сознания, этического поведения; 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осознание личного вклада в построение устойчивого будущего;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4) эстетического воспитания: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эстетическое отношение к миру, включая эстетику быта, научного </w:t>
      </w:r>
      <w:r w:rsidRPr="007C53E4">
        <w:rPr>
          <w:rFonts w:eastAsia="Calibri" w:cs="Times New Roman"/>
          <w:color w:val="000000"/>
          <w:lang w:eastAsia="en-US"/>
        </w:rPr>
        <w:br/>
        <w:t>и технического творчества, спорта, труда, общественных отношений;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убеждённость в значимости для личности и общества отечественного </w:t>
      </w:r>
      <w:r w:rsidRPr="007C53E4">
        <w:rPr>
          <w:rFonts w:eastAsia="Calibri" w:cs="Times New Roman"/>
          <w:color w:val="000000"/>
          <w:lang w:eastAsia="en-US"/>
        </w:rPr>
        <w:br/>
        <w:t>и мирового искусства, этнических культурных традиций и народного творчества;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готовность к самовыражению в разных видах искусства, стремление проявлять качества творческой личности;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5) физического воспитания: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сформированность здорового и безопасного образа жизни, ответственного отношения к своему здоровью;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lastRenderedPageBreak/>
        <w:t>потребность в физическом совершенствовании, занятиях спортивно-оздоровительной деятельностью;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активное неприятие вредных привычек и иных форм причинения вреда физическому и психическому здоровью;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6) трудового воспитания: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готовность к труду, осознание ценности мастерства, трудолюбие;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7) экологического воспитания: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сформированность экологической культуры, понимание влияния </w:t>
      </w:r>
      <w:r w:rsidRPr="007C53E4">
        <w:rPr>
          <w:rFonts w:eastAsia="Calibri" w:cs="Times New Roman"/>
          <w:color w:val="000000"/>
          <w:lang w:eastAsia="en-US"/>
        </w:rPr>
        <w:br/>
        <w:t xml:space="preserve">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расширение опыта деятельности экологической направленности;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8) ценности научного познания: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</w:t>
      </w:r>
      <w:r w:rsidRPr="007C53E4">
        <w:rPr>
          <w:rFonts w:eastAsia="Calibri" w:cs="Times New Roman"/>
          <w:color w:val="000000"/>
          <w:lang w:eastAsia="en-US"/>
        </w:rPr>
        <w:br/>
        <w:t xml:space="preserve">в том числе с использованием изучаемого иностранного (немецкого) языка. 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В процессе достижения личностных результатов освоения обучающимися Программы по немецкому языку среднего общего образования </w:t>
      </w:r>
      <w:r w:rsidRPr="007C53E4">
        <w:rPr>
          <w:rFonts w:eastAsia="Calibri" w:cs="Times New Roman"/>
          <w:color w:val="000000"/>
          <w:lang w:eastAsia="en-US"/>
        </w:rPr>
        <w:br/>
        <w:t xml:space="preserve">по иностранному (немецкому) языку у обучающихся совершенствуется эмоциональный </w:t>
      </w:r>
      <w:r w:rsidRPr="007C53E4">
        <w:rPr>
          <w:rFonts w:eastAsia="Calibri" w:cs="Times New Roman"/>
          <w:color w:val="000000"/>
          <w:lang w:eastAsia="en-US"/>
        </w:rPr>
        <w:lastRenderedPageBreak/>
        <w:t>интеллект, предполагающий сформированность: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внутренней мотивации, включающей стремление к достижению цели </w:t>
      </w:r>
      <w:r w:rsidRPr="007C53E4">
        <w:rPr>
          <w:rFonts w:eastAsia="Calibri" w:cs="Times New Roman"/>
          <w:color w:val="000000"/>
          <w:lang w:eastAsia="en-US"/>
        </w:rPr>
        <w:br/>
        <w:t xml:space="preserve">и успеху, оптимизм, инициативность, умение действовать, исходя из своих возможностей; 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</w:t>
      </w:r>
      <w:r w:rsidRPr="007C53E4">
        <w:rPr>
          <w:rFonts w:eastAsia="Calibri" w:cs="Times New Roman"/>
          <w:color w:val="000000"/>
          <w:lang w:eastAsia="en-US"/>
        </w:rPr>
        <w:br/>
        <w:t>к сочувствию и сопереживанию;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социальных навыков, включающих способность выстраивать отношения </w:t>
      </w:r>
      <w:r w:rsidRPr="007C53E4">
        <w:rPr>
          <w:rFonts w:eastAsia="Calibri" w:cs="Times New Roman"/>
          <w:color w:val="000000"/>
          <w:lang w:eastAsia="en-US"/>
        </w:rPr>
        <w:br/>
        <w:t>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7C53E4" w:rsidRPr="007C53E4" w:rsidRDefault="007C53E4" w:rsidP="007C53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textAlignment w:val="center"/>
        <w:rPr>
          <w:rFonts w:cs="Times New Roman"/>
          <w:color w:val="000000"/>
          <w:lang w:eastAsia="ru-RU"/>
        </w:rPr>
      </w:pPr>
      <w:r w:rsidRPr="007C53E4">
        <w:rPr>
          <w:rFonts w:cs="Times New Roman"/>
          <w:bCs/>
          <w:lang w:eastAsia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C53E4" w:rsidRPr="007C53E4" w:rsidRDefault="007C53E4" w:rsidP="007C53E4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textAlignment w:val="center"/>
        <w:rPr>
          <w:rFonts w:cs="Times New Roman"/>
          <w:lang w:eastAsia="ru-RU"/>
        </w:rPr>
      </w:pPr>
      <w:r w:rsidRPr="007C53E4">
        <w:rPr>
          <w:rFonts w:eastAsia="Calibri" w:cs="Times New Roman"/>
          <w:lang w:eastAsia="ru-RU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самостоятельно формулировать и актуализировать проблему, рассматривать её всесторонне; 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определять цели деятельности, задавать параметры и критерии их достижения;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выявлять закономерности в языковых явлениях изучаемого иностранного (немецкого) языка; 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разрабатывать план решения проблемы с учётом анализа имеющихся материальных и нематериальных ресурсов;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координировать и выполнять работу в условиях реального, виртуального </w:t>
      </w:r>
      <w:r w:rsidRPr="007C53E4">
        <w:rPr>
          <w:rFonts w:eastAsia="Calibri" w:cs="Times New Roman"/>
          <w:color w:val="000000"/>
          <w:lang w:eastAsia="en-US"/>
        </w:rPr>
        <w:br/>
        <w:t>и комбинированного взаимодействия;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развивать креативное мышление при решении жизненных проблем.</w:t>
      </w:r>
    </w:p>
    <w:p w:rsidR="007C53E4" w:rsidRPr="007C53E4" w:rsidRDefault="007C53E4" w:rsidP="007C53E4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textAlignment w:val="center"/>
        <w:rPr>
          <w:rFonts w:cs="Times New Roman"/>
          <w:lang w:eastAsia="ru-RU"/>
        </w:rPr>
      </w:pPr>
      <w:r w:rsidRPr="007C53E4">
        <w:rPr>
          <w:rFonts w:eastAsia="Calibri" w:cs="Times New Roman"/>
          <w:lang w:eastAsia="ru-RU"/>
        </w:rPr>
        <w:t xml:space="preserve">У обучающегося будут сформированы следующие базовые исследовательские действия </w:t>
      </w:r>
      <w:r w:rsidRPr="007C53E4">
        <w:rPr>
          <w:rFonts w:eastAsia="Calibri" w:cs="Times New Roman"/>
          <w:lang w:eastAsia="ru-RU"/>
        </w:rPr>
        <w:lastRenderedPageBreak/>
        <w:t>как часть познавательных универсальных учебных действий: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владеть навыками учебно-исследовательской и проектной деятельности </w:t>
      </w:r>
      <w:r w:rsidRPr="007C53E4">
        <w:rPr>
          <w:rFonts w:eastAsia="Calibri" w:cs="Times New Roman"/>
          <w:color w:val="000000"/>
          <w:lang w:eastAsia="en-US"/>
        </w:rPr>
        <w:br/>
        <w:t xml:space="preserve">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владеть научной лингвистической терминологией и ключевыми понятиями;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ставить и формулировать собственные задачи в образовательной деятельности и жизненных ситуациях;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давать оценку новым ситуациям, оценивать приобретённый опыт;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осуществлять целенаправленный поиск переноса средств и способов действия в профессиональную среду;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уметь переносить знания в познавательную и практическую области жизнедеятельности;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уметь интегрировать знания из разных предметных областей; 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:rsidR="007C53E4" w:rsidRPr="007C53E4" w:rsidRDefault="007C53E4" w:rsidP="007C53E4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textAlignment w:val="center"/>
        <w:rPr>
          <w:rFonts w:cs="Times New Roman"/>
          <w:lang w:eastAsia="ru-RU"/>
        </w:rPr>
      </w:pPr>
      <w:r w:rsidRPr="007C53E4">
        <w:rPr>
          <w:rFonts w:eastAsia="Calibri" w:cs="Times New Roman"/>
          <w:lang w:eastAsia="ru-RU"/>
        </w:rPr>
        <w:t xml:space="preserve">У обучающегося будут сформированы следующие умения работать </w:t>
      </w:r>
      <w:r w:rsidRPr="007C53E4">
        <w:rPr>
          <w:rFonts w:eastAsia="SchoolBookSanPin" w:cs="SchoolBookSanPin"/>
          <w:color w:val="000000"/>
          <w:lang w:eastAsia="ru-RU"/>
        </w:rPr>
        <w:br/>
      </w:r>
      <w:r w:rsidRPr="007C53E4">
        <w:rPr>
          <w:rFonts w:eastAsia="Calibri" w:cs="Times New Roman"/>
          <w:lang w:eastAsia="ru-RU"/>
        </w:rPr>
        <w:t>с информацией как часть познавательных универсальных учебных действий: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владеть навыками получения информации из источников разных типов, </w:t>
      </w:r>
      <w:r w:rsidRPr="007C53E4">
        <w:rPr>
          <w:rFonts w:eastAsia="Calibri" w:cs="Times New Roman"/>
          <w:color w:val="000000"/>
          <w:lang w:eastAsia="en-US"/>
        </w:rPr>
        <w:br/>
        <w:t>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создавать тексты на иностранном (немецком) языке в различных форматах </w:t>
      </w:r>
      <w:r w:rsidRPr="007C53E4">
        <w:rPr>
          <w:rFonts w:eastAsia="Calibri" w:cs="Times New Roman"/>
          <w:color w:val="000000"/>
          <w:lang w:eastAsia="en-US"/>
        </w:rPr>
        <w:br/>
        <w:t xml:space="preserve">с учётом назначения информации и целевой аудитории, выбирая оптимальную форму представления и визуализации (текст, таблица, схема, диаграмма </w:t>
      </w:r>
      <w:r w:rsidRPr="007C53E4">
        <w:rPr>
          <w:rFonts w:eastAsia="Calibri" w:cs="Times New Roman"/>
          <w:color w:val="000000"/>
          <w:lang w:eastAsia="en-US"/>
        </w:rPr>
        <w:br/>
        <w:t>и так далее);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оценивать достоверность информации, её соответствие морально-этическим нормам; 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использовать средства информационных и коммуникационных технологий </w:t>
      </w:r>
      <w:r w:rsidRPr="007C53E4">
        <w:rPr>
          <w:rFonts w:eastAsia="Calibri" w:cs="Times New Roman"/>
          <w:color w:val="000000"/>
          <w:lang w:eastAsia="en-US"/>
        </w:rPr>
        <w:br/>
        <w:t xml:space="preserve"> в решении когнитивных, коммуникативных и организационных задач </w:t>
      </w:r>
      <w:r w:rsidRPr="007C53E4">
        <w:rPr>
          <w:rFonts w:eastAsia="Calibri" w:cs="Times New Roman"/>
          <w:color w:val="000000"/>
          <w:lang w:eastAsia="en-US"/>
        </w:rPr>
        <w:br/>
      </w:r>
      <w:r w:rsidRPr="007C53E4">
        <w:rPr>
          <w:rFonts w:eastAsia="Calibri" w:cs="Times New Roman"/>
          <w:color w:val="000000"/>
          <w:lang w:eastAsia="en-US"/>
        </w:rPr>
        <w:lastRenderedPageBreak/>
        <w:t>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владеть навыками распознавания и защиты информации, информационной безопасности личности.</w:t>
      </w:r>
    </w:p>
    <w:p w:rsidR="007C53E4" w:rsidRPr="007C53E4" w:rsidRDefault="007C53E4" w:rsidP="007C53E4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textAlignment w:val="center"/>
        <w:rPr>
          <w:rFonts w:cs="Times New Roman"/>
          <w:color w:val="000000"/>
          <w:lang w:eastAsia="ru-RU"/>
        </w:rPr>
      </w:pPr>
      <w:r w:rsidRPr="007C53E4">
        <w:rPr>
          <w:rFonts w:eastAsia="SchoolBookSanPin" w:cs="SchoolBookSanPin"/>
          <w:color w:val="000000"/>
          <w:lang w:eastAsia="ru-RU"/>
        </w:rPr>
        <w:t xml:space="preserve">У обучающегося будут сформированы следующие умения общения как часть </w:t>
      </w:r>
      <w:r w:rsidRPr="007C53E4">
        <w:rPr>
          <w:rFonts w:eastAsia="SchoolBookSanPin" w:cs="SchoolBookSanPin"/>
          <w:bCs/>
          <w:color w:val="000000"/>
          <w:lang w:eastAsia="ru-RU"/>
        </w:rPr>
        <w:t>коммуникативных универсальных учебных действий</w:t>
      </w:r>
      <w:r w:rsidRPr="007C53E4">
        <w:rPr>
          <w:rFonts w:eastAsia="SchoolBookSanPin" w:cs="SchoolBookSanPin"/>
          <w:color w:val="000000"/>
          <w:lang w:eastAsia="ru-RU"/>
        </w:rPr>
        <w:t>: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осуществлять коммуникацию во всех сферах жизни;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владеть различными способами общения и взаимодействия, в том числена иностранном (немецком) языке; аргументированно вести диалог и полилог, уметь смягчать конфликтные ситуации;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развёрнуто и логично излагать свою точку зрения с использованием адекватных языковых средств.</w:t>
      </w:r>
    </w:p>
    <w:p w:rsidR="007C53E4" w:rsidRPr="007C53E4" w:rsidRDefault="007C53E4" w:rsidP="007C53E4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textAlignment w:val="center"/>
        <w:rPr>
          <w:rFonts w:cs="Times New Roman"/>
          <w:lang w:eastAsia="ru-RU"/>
        </w:rPr>
      </w:pPr>
      <w:r w:rsidRPr="007C53E4">
        <w:rPr>
          <w:rFonts w:eastAsia="SchoolBookSanPin" w:cs="SchoolBookSanPin"/>
          <w:color w:val="000000"/>
          <w:lang w:eastAsia="ru-RU"/>
        </w:rPr>
        <w:t>У обучающегося будут сформированы следующие умения совместной деятельности: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понимать и использовать преимущества командной и индивидуальной работы;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Овладение универсальными регулятивными действиями: </w:t>
      </w:r>
    </w:p>
    <w:p w:rsidR="007C53E4" w:rsidRPr="007C53E4" w:rsidRDefault="007C53E4" w:rsidP="007C53E4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textAlignment w:val="center"/>
        <w:rPr>
          <w:rFonts w:eastAsia="Calibri" w:cs="Times New Roman"/>
          <w:lang w:eastAsia="ru-RU"/>
        </w:rPr>
      </w:pPr>
      <w:r w:rsidRPr="007C53E4">
        <w:rPr>
          <w:rFonts w:eastAsia="SchoolBookSanPin" w:cs="SchoolBookSanPin"/>
          <w:color w:val="000000"/>
          <w:lang w:eastAsia="ru-RU"/>
        </w:rPr>
        <w:t xml:space="preserve">У обучающегося будут сформированы следующие умения самоорганизации как часть </w:t>
      </w:r>
      <w:r w:rsidRPr="007C53E4">
        <w:rPr>
          <w:rFonts w:eastAsia="SchoolBookSanPin" w:cs="SchoolBookSanPin"/>
          <w:bCs/>
          <w:color w:val="000000"/>
          <w:lang w:eastAsia="ru-RU"/>
        </w:rPr>
        <w:t>регулятивных универсальных учебных действий</w:t>
      </w:r>
      <w:r w:rsidRPr="007C53E4">
        <w:rPr>
          <w:rFonts w:eastAsia="SchoolBookSanPin" w:cs="SchoolBookSanPin"/>
          <w:color w:val="000000"/>
          <w:lang w:eastAsia="ru-RU"/>
        </w:rPr>
        <w:t>: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давать оценку новым ситуациям;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делать осознанный выбор, аргументировать его, брать ответственность </w:t>
      </w:r>
      <w:r w:rsidRPr="007C53E4">
        <w:rPr>
          <w:rFonts w:eastAsia="Calibri" w:cs="Times New Roman"/>
          <w:color w:val="000000"/>
          <w:lang w:eastAsia="en-US"/>
        </w:rPr>
        <w:br/>
      </w:r>
      <w:r w:rsidRPr="007C53E4">
        <w:rPr>
          <w:rFonts w:eastAsia="Calibri" w:cs="Times New Roman"/>
          <w:color w:val="000000"/>
          <w:lang w:eastAsia="en-US"/>
        </w:rPr>
        <w:lastRenderedPageBreak/>
        <w:t>за решение;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оценивать приобретённый опыт;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7C53E4" w:rsidRPr="007C53E4" w:rsidRDefault="007C53E4" w:rsidP="007C53E4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textAlignment w:val="center"/>
        <w:rPr>
          <w:rFonts w:cs="Times New Roman"/>
          <w:lang w:eastAsia="ru-RU"/>
        </w:rPr>
      </w:pPr>
      <w:r w:rsidRPr="007C53E4">
        <w:rPr>
          <w:rFonts w:eastAsia="SchoolBookSanPin" w:cs="SchoolBookSanPin"/>
          <w:color w:val="000000"/>
          <w:lang w:eastAsia="ru-RU"/>
        </w:rPr>
        <w:t xml:space="preserve">У обучающегося будут сформированы следующие умения самоконтроля, принятия себя и других как часть </w:t>
      </w:r>
      <w:r w:rsidRPr="007C53E4">
        <w:rPr>
          <w:rFonts w:eastAsia="SchoolBookSanPin" w:cs="SchoolBookSanPin"/>
          <w:bCs/>
          <w:color w:val="000000"/>
          <w:lang w:eastAsia="ru-RU"/>
        </w:rPr>
        <w:t>регулятивных универсальных учебных действий</w:t>
      </w:r>
      <w:r w:rsidRPr="007C53E4">
        <w:rPr>
          <w:rFonts w:eastAsia="SchoolBookSanPin" w:cs="SchoolBookSanPin"/>
          <w:color w:val="000000"/>
          <w:lang w:eastAsia="ru-RU"/>
        </w:rPr>
        <w:t>: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давать оценку новым ситуациям; 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оценивать соответствие создаваемого устного/письменного текста </w:t>
      </w:r>
      <w:r w:rsidRPr="007C53E4">
        <w:rPr>
          <w:rFonts w:eastAsia="Calibri" w:cs="Times New Roman"/>
          <w:color w:val="000000"/>
          <w:lang w:eastAsia="en-US"/>
        </w:rPr>
        <w:br/>
        <w:t xml:space="preserve">на иностранном (немецком) языке выполняемой коммуникативной задаче; вносить коррективы в созданный речевой продукт в случае необходимости; 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уметь оценивать риски и своевременно принимать решения по их снижению;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принимать мотивы и аргументы других при анализе результатов деятельности.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принимать себя, понимая свои недостатки и достоинства;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принимать мотивы и аргументы других при анализе результатов деятельности;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признавать своё право и право других на ошибки;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развивать способность понимать мир с позиции другого человека.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05.8.6. Предметные результаты по учебному «Иностранный (немецкий) язык (базовый уровень)» ориентированы на применение знаний, умений и навыков </w:t>
      </w:r>
      <w:r w:rsidRPr="007C53E4">
        <w:rPr>
          <w:rFonts w:eastAsia="Calibri" w:cs="Times New Roman"/>
          <w:color w:val="000000"/>
          <w:lang w:eastAsia="en-US"/>
        </w:rPr>
        <w:br/>
        <w:t>в учебных ситуациях и реальных жизненных условиях, должны отражать сформированность иноязычной коммуникативной компетенции на уровне, приближающемся к пороговому, в совокупности её составляющих — речевой, языковой, социокультурной, компенсаторной, метапредметной.</w:t>
      </w:r>
    </w:p>
    <w:p w:rsidR="007C53E4" w:rsidRPr="007C53E4" w:rsidRDefault="007C53E4" w:rsidP="007C53E4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textAlignment w:val="center"/>
        <w:rPr>
          <w:rFonts w:cs="Times New Roman"/>
          <w:bCs/>
          <w:lang w:eastAsia="ru-RU"/>
        </w:rPr>
      </w:pPr>
      <w:r w:rsidRPr="007C53E4">
        <w:rPr>
          <w:rFonts w:eastAsia="OfficinaSansBoldITC" w:cs="TimesNewRomanPSMT"/>
          <w:bCs/>
          <w:color w:val="000000"/>
          <w:lang w:eastAsia="ru-RU"/>
        </w:rPr>
        <w:t>К</w:t>
      </w:r>
      <w:r w:rsidRPr="007C53E4">
        <w:rPr>
          <w:rFonts w:eastAsia="SchoolBookSanPin" w:cs="TimesNewRomanPSMT"/>
          <w:bCs/>
          <w:color w:val="000000"/>
          <w:lang w:eastAsia="ru-RU"/>
        </w:rPr>
        <w:t xml:space="preserve"> концу обучения в </w:t>
      </w:r>
      <w:r w:rsidRPr="007C53E4">
        <w:rPr>
          <w:rFonts w:eastAsia="SchoolBookSanPin" w:cs="TimesNewRomanPSMT"/>
          <w:color w:val="000000"/>
          <w:lang w:eastAsia="ru-RU"/>
        </w:rPr>
        <w:t xml:space="preserve">10 классе </w:t>
      </w:r>
      <w:r w:rsidRPr="007C53E4">
        <w:rPr>
          <w:rFonts w:eastAsia="SchoolBookSanPin" w:cs="TimesNewRomanPSMT"/>
          <w:bCs/>
          <w:color w:val="000000"/>
          <w:lang w:eastAsia="ru-RU"/>
        </w:rPr>
        <w:t>обучающийся получит следующие п</w:t>
      </w:r>
      <w:r w:rsidRPr="007C53E4">
        <w:rPr>
          <w:rFonts w:eastAsia="OfficinaSansBoldITC" w:cs="TimesNewRomanPSMT"/>
          <w:bCs/>
          <w:color w:val="000000"/>
          <w:lang w:eastAsia="ru-RU"/>
        </w:rPr>
        <w:t>редметные результаты по отдельным темам программы по немецкому языку</w:t>
      </w:r>
      <w:r w:rsidRPr="007C53E4">
        <w:rPr>
          <w:rFonts w:eastAsia="SchoolBookSanPin" w:cs="TimesNewRomanPSMT"/>
          <w:bCs/>
          <w:color w:val="000000"/>
          <w:lang w:eastAsia="ru-RU"/>
        </w:rPr>
        <w:t>:</w:t>
      </w:r>
    </w:p>
    <w:p w:rsidR="007C53E4" w:rsidRPr="007C53E4" w:rsidRDefault="007C53E4" w:rsidP="007C53E4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textAlignment w:val="center"/>
        <w:rPr>
          <w:rFonts w:cs="Times New Roman"/>
          <w:lang w:eastAsia="ru-RU"/>
        </w:rPr>
      </w:pPr>
      <w:r w:rsidRPr="007C53E4">
        <w:rPr>
          <w:rFonts w:cs="Times New Roman"/>
          <w:lang w:eastAsia="ru-RU"/>
        </w:rPr>
        <w:t>Владеть основными видами речевой деятельности: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говорение: вести разные виды диалога (диалог этикетного характера, диалог — побуждение к действию, диалог-расспрос, диалог — обмен мнениями; комбинированный диалог) в стандартных ситуациях неофициального </w:t>
      </w:r>
      <w:r w:rsidRPr="007C53E4">
        <w:rPr>
          <w:rFonts w:eastAsia="Calibri" w:cs="Times New Roman"/>
          <w:color w:val="000000"/>
          <w:lang w:eastAsia="en-US"/>
        </w:rPr>
        <w:br/>
        <w:t xml:space="preserve">и официального общения в рамках отобранного тематического содержания речи </w:t>
      </w:r>
      <w:r w:rsidRPr="007C53E4">
        <w:rPr>
          <w:rFonts w:eastAsia="Calibri" w:cs="Times New Roman"/>
          <w:color w:val="000000"/>
          <w:lang w:eastAsia="en-US"/>
        </w:rPr>
        <w:br/>
        <w:t>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создавать устные связные монологические высказывания (описание/характеристика, </w:t>
      </w:r>
      <w:r w:rsidRPr="007C53E4">
        <w:rPr>
          <w:rFonts w:eastAsia="Calibri" w:cs="Times New Roman"/>
          <w:color w:val="000000"/>
          <w:lang w:eastAsia="en-US"/>
        </w:rPr>
        <w:lastRenderedPageBreak/>
        <w:t xml:space="preserve">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излагать основное содержание прочитанного/прослушанного текста </w:t>
      </w:r>
      <w:r w:rsidRPr="007C53E4">
        <w:rPr>
          <w:rFonts w:eastAsia="Calibri" w:cs="Times New Roman"/>
          <w:color w:val="000000"/>
          <w:lang w:eastAsia="en-US"/>
        </w:rPr>
        <w:br/>
        <w:t xml:space="preserve">с выражением своего отношения (объём монологического высказывания — до 14 фраз); 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устно излагать результаты выполненной проектной работы (объём — до 14 фраз); 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аудирование: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</w:t>
      </w:r>
      <w:r w:rsidRPr="007C53E4">
        <w:rPr>
          <w:rFonts w:eastAsia="Calibri" w:cs="Times New Roman"/>
          <w:color w:val="000000"/>
          <w:lang w:eastAsia="en-US"/>
        </w:rPr>
        <w:br/>
        <w:t>с пониманием нужной/интересующей/запрашиваемой информации (время звучания текста/текстов для аудирования — до 2,5 минут);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— 500–700 слов); читать про себя и устанавливать причинно-следственную взаимосвязь изложенных в тексте фактов и событий;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 читать про себя несплошные тексты (таблицы, диаграммы, графики </w:t>
      </w:r>
      <w:r w:rsidRPr="007C53E4">
        <w:rPr>
          <w:rFonts w:eastAsia="Calibri" w:cs="Times New Roman"/>
          <w:color w:val="000000"/>
          <w:lang w:eastAsia="en-US"/>
        </w:rPr>
        <w:br/>
        <w:t xml:space="preserve">и так далее) и понимать представленную  в них информацию; 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— до 130 слов); 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создавать письменные высказывания на основе плана, иллюстрации, таблицы, диаграммы </w:t>
      </w:r>
      <w:r w:rsidRPr="007C53E4">
        <w:rPr>
          <w:rFonts w:eastAsia="Calibri" w:cs="Times New Roman"/>
          <w:color w:val="000000"/>
          <w:lang w:eastAsia="en-US"/>
        </w:rPr>
        <w:br/>
        <w:t>и/или прочитанного/прослушанного текста с опорой на образец (объём высказывания — до 150 слов);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 заполнять таблицу, кратко фиксируя содержание прочитанного/прослушанного текста или дополняя информацию в таблице; 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письменно представлять результаты выполненной проектной работы (объём — до 150 слов); </w:t>
      </w:r>
    </w:p>
    <w:p w:rsidR="007C53E4" w:rsidRPr="007C53E4" w:rsidRDefault="007C53E4" w:rsidP="007C53E4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textAlignment w:val="center"/>
        <w:rPr>
          <w:rFonts w:cs="Times New Roman"/>
          <w:lang w:eastAsia="ru-RU"/>
        </w:rPr>
      </w:pPr>
      <w:r w:rsidRPr="007C53E4">
        <w:rPr>
          <w:rFonts w:cs="Times New Roman"/>
          <w:lang w:eastAsia="ru-RU"/>
        </w:rPr>
        <w:t>Владеть фонетическими навыками: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различать на слух и адекватно,  без ошибок, ведущих к сбою коммуникации, </w:t>
      </w:r>
      <w:r w:rsidRPr="007C53E4">
        <w:rPr>
          <w:rFonts w:eastAsia="Calibri" w:cs="Times New Roman"/>
          <w:color w:val="000000"/>
          <w:lang w:eastAsia="en-US"/>
        </w:rPr>
        <w:lastRenderedPageBreak/>
        <w:t xml:space="preserve">произносить слова с правильным ударением и фразы с соблюдением </w:t>
      </w:r>
      <w:r w:rsidRPr="007C53E4">
        <w:rPr>
          <w:rFonts w:eastAsia="Calibri" w:cs="Times New Roman"/>
          <w:color w:val="000000"/>
          <w:lang w:eastAsia="en-US"/>
        </w:rPr>
        <w:br/>
        <w:t xml:space="preserve">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владеть орфографическими навыками: правильно писать изученные слова;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lang w:eastAsia="en-US"/>
        </w:rPr>
        <w:t>Р</w:t>
      </w:r>
      <w:r w:rsidRPr="007C53E4">
        <w:rPr>
          <w:rFonts w:eastAsia="Calibri" w:cs="Times New Roman"/>
          <w:iCs/>
          <w:spacing w:val="-1"/>
          <w:lang w:eastAsia="en-US"/>
        </w:rPr>
        <w:t xml:space="preserve">аспознавать </w:t>
      </w:r>
      <w:r w:rsidRPr="007C53E4">
        <w:rPr>
          <w:rFonts w:eastAsia="Calibri" w:cs="Times New Roman"/>
          <w:color w:val="000000"/>
          <w:lang w:eastAsia="en-US"/>
        </w:rPr>
        <w:t xml:space="preserve">в звучащем и письменном тексте 1400 лексических единиц (слов, словосочетаний, речевых клише, средств логической связи) </w:t>
      </w:r>
      <w:r w:rsidRPr="007C53E4">
        <w:rPr>
          <w:rFonts w:eastAsia="Calibri" w:cs="Times New Roman"/>
          <w:color w:val="000000"/>
          <w:lang w:eastAsia="en-US"/>
        </w:rPr>
        <w:br/>
        <w:t xml:space="preserve">и правильно употреблять в устной и письменной речи 1300 лексических единиц, обслуживающих ситуации общения в рамках тематического содержания речи, </w:t>
      </w:r>
      <w:r w:rsidRPr="007C53E4">
        <w:rPr>
          <w:rFonts w:eastAsia="Calibri" w:cs="Times New Roman"/>
          <w:color w:val="000000"/>
          <w:lang w:eastAsia="en-US"/>
        </w:rPr>
        <w:br/>
        <w:t>с соблюдением существующей в немецком языке нормы лексической сочетаемости;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-er, -ler, -in, -chen, -keit, -heit, -ung, -schaft, -ion, -e, -ität; 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имена прилагательные при помощи суффиксов -ig, -lich, -isch, -los; 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имена существительные, имена прилагательные и наречия при помощи префикса un-; 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числительные при помощи суффиксов -zehn, -zig, -ßig, -te, -ste);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с использованием словосложения (сложные существительные путём соединения основ существительных (der Wintersport, das Klassenzimmer);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сложные существительные путём соединения основы глагола с основой существительного (der Schreibtisch); 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сложные существительные путём соединения основы прилагательного </w:t>
      </w:r>
      <w:r w:rsidRPr="007C53E4">
        <w:rPr>
          <w:rFonts w:eastAsia="Calibri" w:cs="Times New Roman"/>
          <w:color w:val="000000"/>
          <w:lang w:eastAsia="en-US"/>
        </w:rPr>
        <w:br/>
        <w:t xml:space="preserve">и основы существительного (die Kleinstadt); 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сложные прилагательные путём соединения основ прилагательных (dunkelblau); 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с использованием конверсии (образование имён существительных </w:t>
      </w:r>
      <w:r w:rsidRPr="007C53E4">
        <w:rPr>
          <w:rFonts w:eastAsia="Calibri" w:cs="Times New Roman"/>
          <w:color w:val="000000"/>
          <w:lang w:eastAsia="en-US"/>
        </w:rPr>
        <w:br/>
        <w:t xml:space="preserve">от неопределённых форм глаголов (lesen — das Lesen); 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имён существительных от прилагательных (das Beste, der Deutsche, die Bekannte); 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имён существительных от основы глагола без изменения корневой гласной (der Anfang); 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имён существительных от основы глагола с изменением корневой гласной (der Sprung);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</w:t>
      </w:r>
      <w:r w:rsidRPr="007C53E4">
        <w:rPr>
          <w:rFonts w:eastAsia="Calibri" w:cs="Times New Roman"/>
          <w:color w:val="000000"/>
          <w:lang w:eastAsia="en-US"/>
        </w:rPr>
        <w:lastRenderedPageBreak/>
        <w:t>аббревиатуры;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iCs/>
          <w:lang w:eastAsia="en-US"/>
        </w:rPr>
        <w:t>Знать</w:t>
      </w:r>
      <w:r w:rsidRPr="007C53E4">
        <w:rPr>
          <w:rFonts w:eastAsia="Calibri" w:cs="Times New Roman"/>
          <w:color w:val="000000"/>
          <w:lang w:eastAsia="en-US"/>
        </w:rPr>
        <w:t xml:space="preserve">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распознавать в звучащем и письменном тексте и употреблять в устной </w:t>
      </w:r>
      <w:r w:rsidRPr="007C53E4">
        <w:rPr>
          <w:rFonts w:eastAsia="Calibri" w:cs="Times New Roman"/>
          <w:color w:val="000000"/>
          <w:lang w:eastAsia="en-US"/>
        </w:rPr>
        <w:br/>
        <w:t xml:space="preserve"> и письменной речи: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предложения с безличным местоимением es;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предложения с конструкцией es gibt;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предложения с неопределённо-личным местоимением man, в том числе </w:t>
      </w:r>
      <w:r w:rsidRPr="007C53E4">
        <w:rPr>
          <w:rFonts w:eastAsia="Calibri" w:cs="Times New Roman"/>
          <w:color w:val="000000"/>
          <w:lang w:eastAsia="en-US"/>
        </w:rPr>
        <w:br/>
        <w:t>с модальными глаголами;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предложения с инфинитивным оборотом um … zu;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предложения с глаголами, требующие употребления после них частицы zu </w:t>
      </w:r>
      <w:r w:rsidRPr="007C53E4">
        <w:rPr>
          <w:rFonts w:eastAsia="Calibri" w:cs="Times New Roman"/>
          <w:color w:val="000000"/>
          <w:lang w:eastAsia="en-US"/>
        </w:rPr>
        <w:br/>
        <w:t>и инфинитива;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сложносочинённые предложения с сочинительными союзами und, aber, oder, sondern, denn, nicht nur … sondern auch, наречиями deshalb, darum, trotzdem;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сложноподчинённые предложения: дополнительные — с союзами dass, ob </w:t>
      </w:r>
      <w:r w:rsidRPr="007C53E4">
        <w:rPr>
          <w:rFonts w:eastAsia="Calibri" w:cs="Times New Roman"/>
          <w:color w:val="000000"/>
          <w:lang w:eastAsia="en-US"/>
        </w:rPr>
        <w:br/>
        <w:t xml:space="preserve">и других.; причины — с союзами weil, da; условия — с союзом wenn; </w:t>
      </w:r>
      <w:r w:rsidRPr="007C53E4">
        <w:rPr>
          <w:rFonts w:eastAsia="Calibri" w:cs="Times New Roman"/>
          <w:color w:val="000000"/>
          <w:lang w:eastAsia="en-US"/>
        </w:rPr>
        <w:br/>
        <w:t>времени — с союзами wenn, als, nachdem; цели — с союзом damit; определительные с относительными местоимениями die, der, das;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способы выражения косвенной речи, в том числе косвенный вопрос с союзом ob без использования сослагательного наклонения;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средства связи в тексте для обеспечения его целостности, в том числе </w:t>
      </w:r>
      <w:r w:rsidRPr="007C53E4">
        <w:rPr>
          <w:rFonts w:eastAsia="Calibri" w:cs="Times New Roman"/>
          <w:color w:val="000000"/>
          <w:lang w:eastAsia="en-US"/>
        </w:rPr>
        <w:br/>
        <w:t>с помощью наречий zuerst, dann, danach, später и другие;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все типы вопросительных предложений (общий, специальный, альтернативный вопросы в Präsens, Perfekt, Präteritum, Futur I);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побудительные предложения в утвердительной и отрицательной форме </w:t>
      </w:r>
      <w:r w:rsidRPr="007C53E4">
        <w:rPr>
          <w:rFonts w:eastAsia="Calibri" w:cs="Times New Roman"/>
          <w:color w:val="000000"/>
          <w:lang w:eastAsia="en-US"/>
        </w:rPr>
        <w:br/>
        <w:t>во 2-м л. ед. ч. и мн. ч. и в вежливой форме;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глаголы (слабые и сильные, с отделяемыми и неотделяемыми приставками) </w:t>
      </w:r>
      <w:r w:rsidRPr="007C53E4">
        <w:rPr>
          <w:rFonts w:eastAsia="Calibri" w:cs="Times New Roman"/>
          <w:color w:val="000000"/>
          <w:lang w:eastAsia="en-US"/>
        </w:rPr>
        <w:br/>
        <w:t>в видовременных формах действительного залога в изъявительном наклонении (Präsens, Perfekt, Präteritum, Futur I);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возвратные глаголы в видовременных формах действительного залога </w:t>
      </w:r>
      <w:r w:rsidRPr="007C53E4">
        <w:rPr>
          <w:rFonts w:eastAsia="Calibri" w:cs="Times New Roman"/>
          <w:color w:val="000000"/>
          <w:lang w:eastAsia="en-US"/>
        </w:rPr>
        <w:br/>
        <w:t>в изъявительном наклонении (Präsens, Perfekt, Präteritum, Futur I);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глаголы (слабые и сильные, с отделяемыми и неотделяемыми приставками) </w:t>
      </w:r>
      <w:r w:rsidRPr="007C53E4">
        <w:rPr>
          <w:rFonts w:eastAsia="Calibri" w:cs="Times New Roman"/>
          <w:color w:val="000000"/>
          <w:lang w:eastAsia="en-US"/>
        </w:rPr>
        <w:br/>
        <w:t>в видовременных формах страдательного залога (Präsens, Präteritum);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lastRenderedPageBreak/>
        <w:t xml:space="preserve">видовременная глагольная форма действительного залога Plusquamperfekt </w:t>
      </w:r>
      <w:r w:rsidRPr="007C53E4">
        <w:rPr>
          <w:rFonts w:eastAsia="Calibri" w:cs="Times New Roman"/>
          <w:color w:val="000000"/>
          <w:lang w:eastAsia="en-US"/>
        </w:rPr>
        <w:br/>
        <w:t>(при согласовании времён);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формы сослагательного наклонения от глаголов haben, sein, werden, können, mögen; сочетания würde + Infinitiv для выражения вежливой просьбы, желания </w:t>
      </w:r>
      <w:r w:rsidRPr="007C53E4">
        <w:rPr>
          <w:rFonts w:eastAsia="Calibri" w:cs="Times New Roman"/>
          <w:color w:val="000000"/>
          <w:lang w:eastAsia="en-US"/>
        </w:rPr>
        <w:br/>
        <w:t>в придаточных предложениях условия c wenn (Konjunktiv Präteritum);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модальные глаголы (mögen, wollen, können, müssen, dürfen, sollen) в Präsens, Präteritum;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наиболее распространённые глаголы с управлением и местоименные наречия (worauf, wozu и тому подобных, darauf, dazu и тому подобных);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определённый, неопределённый и нулевой артикли;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имена существительные во множественном числе, образованные по правилу,</w:t>
      </w:r>
      <w:r w:rsidRPr="007C53E4">
        <w:rPr>
          <w:rFonts w:eastAsia="Calibri" w:cs="Times New Roman"/>
          <w:color w:val="000000"/>
          <w:lang w:eastAsia="en-US"/>
        </w:rPr>
        <w:br/>
        <w:t xml:space="preserve"> и исключения;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склонение имен существительных в единственном и множественном числе;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склонение имён прилагательных;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наречия в сравнительной и превосходной степенях сравнения, образованные по правилу, и исключения;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личные местоимения (в именительном, дательном и винительном падежах), указательные местоимения (dieser, jener); притяжательные местоимения; вопросительные местоимения, неопределённые местоимения (jemand, niemand, alle, viel, etwas и других);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способы выражения отрицания: kein, nicht, nichts, doch;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количественные и порядковые числительные, числительные для обозначения дат и больших чисел;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предлоги места, направления, времени; предлоги, управляющие дательным падежом; 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предлоги, управляющие винительным падежом; 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предлоги, управляющие и дательным (место), и винительным (направление) падежом;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lang w:eastAsia="en-US"/>
        </w:rPr>
        <w:t xml:space="preserve">105.8.7.5. Владеть </w:t>
      </w:r>
      <w:r w:rsidRPr="007C53E4">
        <w:rPr>
          <w:rFonts w:eastAsia="Calibri" w:cs="Times New Roman"/>
          <w:color w:val="000000"/>
          <w:lang w:eastAsia="en-US"/>
        </w:rPr>
        <w:t>социокультурными знаниями и умениями: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знать/понимать речевые различия в ситуациях официального </w:t>
      </w:r>
      <w:r w:rsidRPr="007C53E4">
        <w:rPr>
          <w:rFonts w:eastAsia="Calibri" w:cs="Times New Roman"/>
          <w:color w:val="000000"/>
          <w:lang w:eastAsia="en-US"/>
        </w:rPr>
        <w:br/>
        <w:t xml:space="preserve">и неофициального общения в рамках тематического содержания речи </w:t>
      </w:r>
      <w:r w:rsidRPr="007C53E4">
        <w:rPr>
          <w:rFonts w:eastAsia="Calibri" w:cs="Times New Roman"/>
          <w:color w:val="000000"/>
          <w:lang w:eastAsia="en-US"/>
        </w:rPr>
        <w:br/>
        <w:t xml:space="preserve">и использовать лексико-грамматические средства с учётом этих различий; 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иметь базовые знания о социокультурном портрете и культурном наследии родной </w:t>
      </w:r>
      <w:r w:rsidRPr="007C53E4">
        <w:rPr>
          <w:rFonts w:eastAsia="Calibri" w:cs="Times New Roman"/>
          <w:color w:val="000000"/>
          <w:lang w:eastAsia="en-US"/>
        </w:rPr>
        <w:lastRenderedPageBreak/>
        <w:t xml:space="preserve">страны и страны/стран изучаемого языка; 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представлять родную страну и её культуру на иностранном языке; 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проявлять уважение к иной культуре; 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color w:val="000000"/>
          <w:lang w:eastAsia="en-US"/>
        </w:rPr>
        <w:t xml:space="preserve">соблюдать нормы вежливости в межкультурном общении; </w:t>
      </w:r>
    </w:p>
    <w:p w:rsidR="007C53E4" w:rsidRPr="007C53E4" w:rsidRDefault="007C53E4" w:rsidP="007C53E4">
      <w:pPr>
        <w:widowControl w:val="0"/>
        <w:suppressAutoHyphens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7C53E4">
        <w:rPr>
          <w:rFonts w:eastAsia="Calibri" w:cs="Times New Roman"/>
          <w:lang w:eastAsia="en-US"/>
        </w:rPr>
        <w:t xml:space="preserve">Владеть </w:t>
      </w:r>
      <w:r w:rsidRPr="007C53E4">
        <w:rPr>
          <w:rFonts w:eastAsia="Calibri" w:cs="Times New Roman"/>
          <w:color w:val="000000"/>
          <w:lang w:eastAsia="en-US"/>
        </w:rPr>
        <w:t xml:space="preserve">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— переспрос; </w:t>
      </w:r>
      <w:r w:rsidRPr="007C53E4">
        <w:rPr>
          <w:rFonts w:eastAsia="Calibri" w:cs="Times New Roman"/>
          <w:color w:val="000000"/>
          <w:lang w:eastAsia="en-US"/>
        </w:rPr>
        <w:br/>
        <w:t xml:space="preserve">при говорении и письме — описание/перифраз/толкование; при чтении </w:t>
      </w:r>
      <w:r w:rsidRPr="007C53E4">
        <w:rPr>
          <w:rFonts w:eastAsia="Calibri" w:cs="Times New Roman"/>
          <w:color w:val="000000"/>
          <w:lang w:eastAsia="en-US"/>
        </w:rPr>
        <w:br/>
        <w:t xml:space="preserve">и аудировании — языковую и контекстуальную догадку; </w:t>
      </w:r>
    </w:p>
    <w:p w:rsidR="007C53E4" w:rsidRDefault="007C53E4" w:rsidP="007C53E4">
      <w:pPr>
        <w:suppressAutoHyphens w:val="0"/>
        <w:spacing w:line="360" w:lineRule="auto"/>
        <w:ind w:firstLine="709"/>
        <w:rPr>
          <w:rFonts w:cs="Times New Roman"/>
          <w:b/>
          <w:spacing w:val="-1"/>
        </w:rPr>
      </w:pPr>
      <w:r w:rsidRPr="007C53E4">
        <w:rPr>
          <w:rFonts w:eastAsia="Calibri" w:cs="Times New Roman"/>
          <w:color w:val="000000"/>
          <w:lang w:eastAsia="en-US"/>
        </w:rPr>
        <w:t xml:space="preserve">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</w:t>
      </w:r>
      <w:r w:rsidRPr="007C53E4">
        <w:rPr>
          <w:rFonts w:eastAsia="Calibri" w:cs="Times New Roman"/>
          <w:color w:val="000000"/>
          <w:lang w:eastAsia="en-US"/>
        </w:rPr>
        <w:br/>
        <w:t xml:space="preserve">в учебно-исследовательской, проектной деятельности предметного </w:t>
      </w:r>
      <w:r w:rsidRPr="007C53E4">
        <w:rPr>
          <w:rFonts w:eastAsia="Calibri" w:cs="Times New Roman"/>
          <w:color w:val="000000"/>
          <w:lang w:eastAsia="en-US"/>
        </w:rPr>
        <w:br/>
        <w:t xml:space="preserve">и межпредметного характера с использованием материалов на немецком языке </w:t>
      </w:r>
      <w:r w:rsidRPr="007C53E4">
        <w:rPr>
          <w:rFonts w:eastAsia="Calibri" w:cs="Times New Roman"/>
          <w:color w:val="000000"/>
          <w:lang w:eastAsia="en-US"/>
        </w:rPr>
        <w:br/>
        <w:t xml:space="preserve">и применением информационно-коммуникационных технологий; соблюдать правила информационной безопасности в ситуациях повседневной жизни </w:t>
      </w:r>
      <w:r w:rsidRPr="007C53E4">
        <w:rPr>
          <w:rFonts w:eastAsia="Calibri" w:cs="Times New Roman"/>
          <w:color w:val="000000"/>
          <w:lang w:eastAsia="en-US"/>
        </w:rPr>
        <w:br/>
        <w:t>и при работе в Интернете</w:t>
      </w:r>
      <w:r>
        <w:rPr>
          <w:rFonts w:cs="Times New Roman"/>
          <w:b/>
          <w:spacing w:val="-1"/>
        </w:rPr>
        <w:t xml:space="preserve"> </w:t>
      </w:r>
      <w:r>
        <w:rPr>
          <w:rFonts w:cs="Times New Roman"/>
          <w:b/>
          <w:spacing w:val="-1"/>
        </w:rPr>
        <w:br w:type="page"/>
      </w:r>
    </w:p>
    <w:p w:rsidR="00AE2907" w:rsidRPr="00966968" w:rsidRDefault="00F13785" w:rsidP="00F13785">
      <w:pPr>
        <w:shd w:val="clear" w:color="auto" w:fill="FFFFFF"/>
        <w:tabs>
          <w:tab w:val="left" w:pos="630"/>
          <w:tab w:val="center" w:pos="4960"/>
        </w:tabs>
        <w:spacing w:before="206"/>
        <w:rPr>
          <w:rFonts w:cs="Times New Roman"/>
          <w:b/>
          <w:sz w:val="28"/>
          <w:szCs w:val="28"/>
        </w:rPr>
      </w:pPr>
      <w:r w:rsidRPr="00F13785">
        <w:rPr>
          <w:rFonts w:cs="Times New Roman"/>
          <w:b/>
        </w:rPr>
        <w:lastRenderedPageBreak/>
        <w:tab/>
      </w:r>
      <w:r w:rsidRPr="00F13785">
        <w:rPr>
          <w:rFonts w:cs="Times New Roman"/>
          <w:b/>
        </w:rPr>
        <w:tab/>
      </w:r>
      <w:r w:rsidR="003045BC" w:rsidRPr="00966968">
        <w:rPr>
          <w:rFonts w:cs="Times New Roman"/>
          <w:b/>
          <w:sz w:val="28"/>
          <w:szCs w:val="28"/>
        </w:rPr>
        <w:t>Сод</w:t>
      </w:r>
      <w:r w:rsidR="00D25A05" w:rsidRPr="00966968">
        <w:rPr>
          <w:rFonts w:cs="Times New Roman"/>
          <w:b/>
          <w:sz w:val="28"/>
          <w:szCs w:val="28"/>
        </w:rPr>
        <w:t>ержание учебного предмета</w:t>
      </w:r>
    </w:p>
    <w:p w:rsidR="003066AA" w:rsidRDefault="003066AA" w:rsidP="00F13785">
      <w:pPr>
        <w:shd w:val="clear" w:color="auto" w:fill="FFFFFF"/>
        <w:tabs>
          <w:tab w:val="left" w:pos="630"/>
          <w:tab w:val="center" w:pos="4960"/>
        </w:tabs>
        <w:spacing w:before="206"/>
        <w:rPr>
          <w:rFonts w:cs="Times New Roman"/>
          <w:b/>
        </w:rPr>
      </w:pPr>
    </w:p>
    <w:p w:rsidR="003066AA" w:rsidRPr="003066AA" w:rsidRDefault="003066AA" w:rsidP="003066AA">
      <w:pPr>
        <w:pStyle w:val="a4"/>
        <w:numPr>
          <w:ilvl w:val="0"/>
          <w:numId w:val="17"/>
        </w:numPr>
        <w:shd w:val="clear" w:color="auto" w:fill="FFFFFF"/>
        <w:suppressAutoHyphens w:val="0"/>
        <w:ind w:left="0" w:firstLine="709"/>
        <w:jc w:val="both"/>
        <w:rPr>
          <w:rFonts w:cs="Times New Roman"/>
          <w:color w:val="000000"/>
          <w:lang w:eastAsia="ru-RU"/>
        </w:rPr>
      </w:pPr>
      <w:r w:rsidRPr="003066AA">
        <w:rPr>
          <w:rFonts w:cs="Times New Roman"/>
          <w:b/>
          <w:bCs/>
          <w:color w:val="000000"/>
          <w:lang w:eastAsia="ru-RU"/>
        </w:rPr>
        <w:t xml:space="preserve">Предметное содержание речи. </w:t>
      </w:r>
      <w:r w:rsidRPr="003066AA">
        <w:rPr>
          <w:rFonts w:cs="Times New Roman"/>
          <w:color w:val="000000"/>
          <w:lang w:eastAsia="ru-RU"/>
        </w:rPr>
        <w:t>Предметное содержание речи в стандарте определяется перечислением ситуаций социально-бытовой, учебно-трудовой и социально- культурной сфер общения в рамках следующей тематики.</w:t>
      </w:r>
    </w:p>
    <w:p w:rsidR="003066AA" w:rsidRPr="003066AA" w:rsidRDefault="003066AA" w:rsidP="003066AA">
      <w:pPr>
        <w:pStyle w:val="a4"/>
        <w:numPr>
          <w:ilvl w:val="0"/>
          <w:numId w:val="17"/>
        </w:numPr>
        <w:shd w:val="clear" w:color="auto" w:fill="FFFFFF"/>
        <w:suppressAutoHyphens w:val="0"/>
        <w:ind w:left="0" w:firstLine="709"/>
        <w:jc w:val="both"/>
        <w:rPr>
          <w:rFonts w:cs="Times New Roman"/>
          <w:color w:val="000000"/>
          <w:lang w:eastAsia="ru-RU"/>
        </w:rPr>
      </w:pPr>
      <w:r w:rsidRPr="003066AA">
        <w:rPr>
          <w:rFonts w:cs="Times New Roman"/>
          <w:b/>
          <w:bCs/>
          <w:color w:val="000000"/>
          <w:lang w:eastAsia="ru-RU"/>
        </w:rPr>
        <w:t>Повседневная жизнь.</w:t>
      </w:r>
      <w:r w:rsidRPr="003066AA">
        <w:rPr>
          <w:rFonts w:cs="Times New Roman"/>
          <w:color w:val="000000"/>
          <w:lang w:eastAsia="ru-RU"/>
        </w:rPr>
        <w:t> Домашние обязанности. Деньги, покупки.</w:t>
      </w:r>
    </w:p>
    <w:p w:rsidR="003066AA" w:rsidRPr="003066AA" w:rsidRDefault="003066AA" w:rsidP="003066AA">
      <w:pPr>
        <w:pStyle w:val="a4"/>
        <w:numPr>
          <w:ilvl w:val="0"/>
          <w:numId w:val="17"/>
        </w:numPr>
        <w:shd w:val="clear" w:color="auto" w:fill="FFFFFF"/>
        <w:suppressAutoHyphens w:val="0"/>
        <w:ind w:left="0" w:firstLine="709"/>
        <w:jc w:val="both"/>
        <w:rPr>
          <w:rFonts w:cs="Times New Roman"/>
          <w:color w:val="000000"/>
          <w:lang w:eastAsia="ru-RU"/>
        </w:rPr>
      </w:pPr>
      <w:r w:rsidRPr="003066AA">
        <w:rPr>
          <w:rFonts w:cs="Times New Roman"/>
          <w:b/>
          <w:bCs/>
          <w:color w:val="000000"/>
          <w:lang w:eastAsia="ru-RU"/>
        </w:rPr>
        <w:t>Общение.</w:t>
      </w:r>
      <w:r w:rsidRPr="003066AA">
        <w:rPr>
          <w:rFonts w:cs="Times New Roman"/>
          <w:color w:val="000000"/>
          <w:lang w:eastAsia="ru-RU"/>
        </w:rPr>
        <w:t> Общение в семье и в школе. Семейные традиции. Общение с друзьями и знакомыми. Переписка с друзьями. Официальный стиль общения.</w:t>
      </w:r>
    </w:p>
    <w:p w:rsidR="003066AA" w:rsidRPr="003066AA" w:rsidRDefault="003066AA" w:rsidP="003066AA">
      <w:pPr>
        <w:pStyle w:val="a4"/>
        <w:numPr>
          <w:ilvl w:val="0"/>
          <w:numId w:val="17"/>
        </w:numPr>
        <w:shd w:val="clear" w:color="auto" w:fill="FFFFFF"/>
        <w:suppressAutoHyphens w:val="0"/>
        <w:ind w:left="0" w:firstLine="709"/>
        <w:jc w:val="both"/>
        <w:rPr>
          <w:rFonts w:cs="Times New Roman"/>
          <w:color w:val="000000"/>
          <w:lang w:eastAsia="ru-RU"/>
        </w:rPr>
      </w:pPr>
      <w:r w:rsidRPr="003066AA">
        <w:rPr>
          <w:rFonts w:cs="Times New Roman"/>
          <w:b/>
          <w:bCs/>
          <w:color w:val="000000"/>
          <w:lang w:eastAsia="ru-RU"/>
        </w:rPr>
        <w:t>Здоровье</w:t>
      </w:r>
      <w:r w:rsidRPr="003066AA">
        <w:rPr>
          <w:rFonts w:cs="Times New Roman"/>
          <w:color w:val="000000"/>
          <w:lang w:eastAsia="ru-RU"/>
        </w:rPr>
        <w:t>. Болезни и симптомы. Поход к врачу. Здоровый образ жизни.</w:t>
      </w:r>
    </w:p>
    <w:p w:rsidR="003066AA" w:rsidRPr="003066AA" w:rsidRDefault="003066AA" w:rsidP="003066AA">
      <w:pPr>
        <w:pStyle w:val="a4"/>
        <w:numPr>
          <w:ilvl w:val="0"/>
          <w:numId w:val="17"/>
        </w:numPr>
        <w:shd w:val="clear" w:color="auto" w:fill="FFFFFF"/>
        <w:suppressAutoHyphens w:val="0"/>
        <w:ind w:left="0" w:firstLine="709"/>
        <w:jc w:val="both"/>
        <w:rPr>
          <w:rFonts w:cs="Times New Roman"/>
          <w:color w:val="000000"/>
          <w:lang w:eastAsia="ru-RU"/>
        </w:rPr>
      </w:pPr>
      <w:r w:rsidRPr="003066AA">
        <w:rPr>
          <w:rFonts w:cs="Times New Roman"/>
          <w:b/>
          <w:bCs/>
          <w:color w:val="000000"/>
          <w:lang w:eastAsia="ru-RU"/>
        </w:rPr>
        <w:t>Спорт.</w:t>
      </w:r>
      <w:r w:rsidRPr="003066AA">
        <w:rPr>
          <w:rFonts w:cs="Times New Roman"/>
          <w:color w:val="000000"/>
          <w:lang w:eastAsia="ru-RU"/>
        </w:rPr>
        <w:t> Активный отдых. Экстремальные виды спорта.</w:t>
      </w:r>
    </w:p>
    <w:p w:rsidR="003066AA" w:rsidRPr="003066AA" w:rsidRDefault="003066AA" w:rsidP="003066AA">
      <w:pPr>
        <w:pStyle w:val="a4"/>
        <w:numPr>
          <w:ilvl w:val="0"/>
          <w:numId w:val="17"/>
        </w:numPr>
        <w:shd w:val="clear" w:color="auto" w:fill="FFFFFF"/>
        <w:suppressAutoHyphens w:val="0"/>
        <w:ind w:left="0" w:firstLine="709"/>
        <w:jc w:val="both"/>
        <w:rPr>
          <w:rFonts w:cs="Times New Roman"/>
          <w:color w:val="000000"/>
          <w:lang w:eastAsia="ru-RU"/>
        </w:rPr>
      </w:pPr>
      <w:r w:rsidRPr="003066AA">
        <w:rPr>
          <w:rFonts w:cs="Times New Roman"/>
          <w:b/>
          <w:bCs/>
          <w:color w:val="000000"/>
          <w:lang w:eastAsia="ru-RU"/>
        </w:rPr>
        <w:t>Городская и сельская жизнь</w:t>
      </w:r>
      <w:r w:rsidRPr="003066AA">
        <w:rPr>
          <w:rFonts w:cs="Times New Roman"/>
          <w:color w:val="000000"/>
          <w:lang w:eastAsia="ru-RU"/>
        </w:rPr>
        <w:t>. Особенности жизни в городе. Городская инфраструктура. Особенности жизни в сельской местности. Сельское хозяйство.</w:t>
      </w:r>
    </w:p>
    <w:p w:rsidR="003066AA" w:rsidRPr="003066AA" w:rsidRDefault="003066AA" w:rsidP="003066AA">
      <w:pPr>
        <w:pStyle w:val="a4"/>
        <w:numPr>
          <w:ilvl w:val="0"/>
          <w:numId w:val="17"/>
        </w:numPr>
        <w:shd w:val="clear" w:color="auto" w:fill="FFFFFF"/>
        <w:suppressAutoHyphens w:val="0"/>
        <w:ind w:left="0" w:firstLine="709"/>
        <w:jc w:val="both"/>
        <w:rPr>
          <w:rFonts w:cs="Times New Roman"/>
          <w:color w:val="000000"/>
          <w:lang w:eastAsia="ru-RU"/>
        </w:rPr>
      </w:pPr>
      <w:r w:rsidRPr="003066AA">
        <w:rPr>
          <w:rFonts w:cs="Times New Roman"/>
          <w:b/>
          <w:bCs/>
          <w:color w:val="000000"/>
          <w:lang w:eastAsia="ru-RU"/>
        </w:rPr>
        <w:t>Научно-технический прогресс</w:t>
      </w:r>
      <w:r w:rsidRPr="003066AA">
        <w:rPr>
          <w:rFonts w:cs="Times New Roman"/>
          <w:color w:val="000000"/>
          <w:lang w:eastAsia="ru-RU"/>
        </w:rPr>
        <w:t>. Прогресс в науке. Космос. Новые технологии в медицине. Новые информационные технологии.</w:t>
      </w:r>
    </w:p>
    <w:p w:rsidR="003066AA" w:rsidRPr="003066AA" w:rsidRDefault="003066AA" w:rsidP="003066AA">
      <w:pPr>
        <w:pStyle w:val="a4"/>
        <w:numPr>
          <w:ilvl w:val="0"/>
          <w:numId w:val="17"/>
        </w:numPr>
        <w:shd w:val="clear" w:color="auto" w:fill="FFFFFF"/>
        <w:suppressAutoHyphens w:val="0"/>
        <w:ind w:left="0" w:firstLine="709"/>
        <w:jc w:val="both"/>
        <w:rPr>
          <w:rFonts w:cs="Times New Roman"/>
          <w:color w:val="000000"/>
          <w:lang w:eastAsia="ru-RU"/>
        </w:rPr>
      </w:pPr>
      <w:r w:rsidRPr="003066AA">
        <w:rPr>
          <w:rFonts w:cs="Times New Roman"/>
          <w:b/>
          <w:bCs/>
          <w:color w:val="000000"/>
          <w:lang w:eastAsia="ru-RU"/>
        </w:rPr>
        <w:t>Природа и экология</w:t>
      </w:r>
      <w:r w:rsidRPr="003066AA">
        <w:rPr>
          <w:rFonts w:cs="Times New Roman"/>
          <w:color w:val="000000"/>
          <w:lang w:eastAsia="ru-RU"/>
        </w:rPr>
        <w:t>. Природные ресурсы. Возобновляемые источники энергии. Изменение климата и глобальное потепление. Знаменитые природные заповедники России и мира.</w:t>
      </w:r>
    </w:p>
    <w:p w:rsidR="003066AA" w:rsidRPr="003066AA" w:rsidRDefault="003066AA" w:rsidP="003066AA">
      <w:pPr>
        <w:pStyle w:val="a4"/>
        <w:numPr>
          <w:ilvl w:val="0"/>
          <w:numId w:val="17"/>
        </w:numPr>
        <w:shd w:val="clear" w:color="auto" w:fill="FFFFFF"/>
        <w:suppressAutoHyphens w:val="0"/>
        <w:ind w:left="0" w:firstLine="709"/>
        <w:jc w:val="both"/>
        <w:rPr>
          <w:rFonts w:cs="Times New Roman"/>
          <w:color w:val="000000"/>
          <w:lang w:eastAsia="ru-RU"/>
        </w:rPr>
      </w:pPr>
      <w:r w:rsidRPr="003066AA">
        <w:rPr>
          <w:rFonts w:cs="Times New Roman"/>
          <w:b/>
          <w:bCs/>
          <w:color w:val="000000"/>
          <w:lang w:eastAsia="ru-RU"/>
        </w:rPr>
        <w:t>Современная молодёжь</w:t>
      </w:r>
      <w:r w:rsidRPr="003066AA">
        <w:rPr>
          <w:rFonts w:cs="Times New Roman"/>
          <w:color w:val="000000"/>
          <w:lang w:eastAsia="ru-RU"/>
        </w:rPr>
        <w:t>. Увлечения и интересы. Связь с предыдущими поколениями. Образовательные поездки.</w:t>
      </w:r>
    </w:p>
    <w:p w:rsidR="003066AA" w:rsidRPr="003066AA" w:rsidRDefault="003066AA" w:rsidP="003066AA">
      <w:pPr>
        <w:pStyle w:val="a4"/>
        <w:numPr>
          <w:ilvl w:val="0"/>
          <w:numId w:val="17"/>
        </w:numPr>
        <w:shd w:val="clear" w:color="auto" w:fill="FFFFFF"/>
        <w:suppressAutoHyphens w:val="0"/>
        <w:ind w:left="0" w:firstLine="709"/>
        <w:jc w:val="both"/>
        <w:rPr>
          <w:rFonts w:cs="Times New Roman"/>
          <w:color w:val="000000"/>
          <w:lang w:eastAsia="ru-RU"/>
        </w:rPr>
      </w:pPr>
      <w:r w:rsidRPr="003066AA">
        <w:rPr>
          <w:rFonts w:cs="Times New Roman"/>
          <w:b/>
          <w:bCs/>
          <w:color w:val="000000"/>
          <w:lang w:eastAsia="ru-RU"/>
        </w:rPr>
        <w:t>Профессии</w:t>
      </w:r>
      <w:r w:rsidRPr="003066AA">
        <w:rPr>
          <w:rFonts w:cs="Times New Roman"/>
          <w:color w:val="000000"/>
          <w:lang w:eastAsia="ru-RU"/>
        </w:rPr>
        <w:t>. Современные профессии. Планы на будущее, проблемы выбора профессии. Образование и профессии.</w:t>
      </w:r>
    </w:p>
    <w:p w:rsidR="003066AA" w:rsidRPr="003066AA" w:rsidRDefault="003066AA" w:rsidP="003066AA">
      <w:pPr>
        <w:pStyle w:val="a4"/>
        <w:numPr>
          <w:ilvl w:val="0"/>
          <w:numId w:val="17"/>
        </w:numPr>
        <w:shd w:val="clear" w:color="auto" w:fill="FFFFFF"/>
        <w:suppressAutoHyphens w:val="0"/>
        <w:ind w:left="0" w:firstLine="709"/>
        <w:jc w:val="both"/>
        <w:rPr>
          <w:rFonts w:cs="Times New Roman"/>
          <w:color w:val="000000"/>
          <w:lang w:eastAsia="ru-RU"/>
        </w:rPr>
      </w:pPr>
      <w:r w:rsidRPr="003066AA">
        <w:rPr>
          <w:rFonts w:cs="Times New Roman"/>
          <w:b/>
          <w:bCs/>
          <w:color w:val="000000"/>
          <w:lang w:eastAsia="ru-RU"/>
        </w:rPr>
        <w:t>Страны изучаемого языка</w:t>
      </w:r>
      <w:r w:rsidRPr="003066AA">
        <w:rPr>
          <w:rFonts w:cs="Times New Roman"/>
          <w:color w:val="000000"/>
          <w:lang w:eastAsia="ru-RU"/>
        </w:rPr>
        <w:t>. 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различных странах мира.</w:t>
      </w:r>
    </w:p>
    <w:p w:rsidR="003066AA" w:rsidRPr="003066AA" w:rsidRDefault="003066AA" w:rsidP="003066AA">
      <w:pPr>
        <w:pStyle w:val="a4"/>
        <w:numPr>
          <w:ilvl w:val="0"/>
          <w:numId w:val="17"/>
        </w:numPr>
        <w:shd w:val="clear" w:color="auto" w:fill="FFFFFF"/>
        <w:suppressAutoHyphens w:val="0"/>
        <w:ind w:left="0" w:firstLine="709"/>
        <w:jc w:val="both"/>
        <w:rPr>
          <w:rFonts w:cs="Times New Roman"/>
          <w:color w:val="000000"/>
          <w:lang w:eastAsia="ru-RU"/>
        </w:rPr>
      </w:pPr>
      <w:r w:rsidRPr="003066AA">
        <w:rPr>
          <w:rFonts w:cs="Times New Roman"/>
          <w:b/>
          <w:bCs/>
          <w:color w:val="000000"/>
          <w:lang w:eastAsia="ru-RU"/>
        </w:rPr>
        <w:t>Иностранные языки</w:t>
      </w:r>
      <w:r w:rsidRPr="003066AA">
        <w:rPr>
          <w:rFonts w:cs="Times New Roman"/>
          <w:color w:val="000000"/>
          <w:lang w:eastAsia="ru-RU"/>
        </w:rPr>
        <w:t>. Изучение иностранных языков. Иностранные языки в профессиональной деятельности и для повседневного общения.</w:t>
      </w:r>
    </w:p>
    <w:p w:rsidR="00773189" w:rsidRPr="00DD132E" w:rsidRDefault="00773189" w:rsidP="00DD132E">
      <w:pPr>
        <w:pStyle w:val="a4"/>
        <w:numPr>
          <w:ilvl w:val="0"/>
          <w:numId w:val="17"/>
        </w:numPr>
        <w:suppressAutoHyphens w:val="0"/>
        <w:ind w:left="0" w:firstLine="709"/>
        <w:jc w:val="both"/>
        <w:rPr>
          <w:rFonts w:cs="Times New Roman"/>
          <w:b/>
        </w:rPr>
      </w:pPr>
      <w:r w:rsidRPr="00DD132E">
        <w:rPr>
          <w:rFonts w:cs="Times New Roman"/>
          <w:b/>
        </w:rPr>
        <w:br w:type="page"/>
      </w:r>
    </w:p>
    <w:p w:rsidR="00C74FCE" w:rsidRPr="00966968" w:rsidRDefault="00C74FCE" w:rsidP="00754DD2">
      <w:pPr>
        <w:suppressAutoHyphens w:val="0"/>
        <w:spacing w:after="200" w:line="276" w:lineRule="auto"/>
        <w:jc w:val="center"/>
        <w:rPr>
          <w:rFonts w:cs="Times New Roman"/>
          <w:b/>
          <w:sz w:val="28"/>
          <w:szCs w:val="28"/>
        </w:rPr>
      </w:pPr>
      <w:r w:rsidRPr="00966968">
        <w:rPr>
          <w:rFonts w:cs="Times New Roman"/>
          <w:b/>
          <w:sz w:val="28"/>
          <w:szCs w:val="28"/>
        </w:rPr>
        <w:lastRenderedPageBreak/>
        <w:t>Тематическое планирование учебного м</w:t>
      </w:r>
      <w:r w:rsidR="00DD132E" w:rsidRPr="00966968">
        <w:rPr>
          <w:rFonts w:cs="Times New Roman"/>
          <w:b/>
          <w:sz w:val="28"/>
          <w:szCs w:val="28"/>
        </w:rPr>
        <w:t xml:space="preserve">атериала по немецкому языку в </w:t>
      </w:r>
      <w:r w:rsidR="008633D1" w:rsidRPr="00966968">
        <w:rPr>
          <w:rFonts w:cs="Times New Roman"/>
          <w:b/>
          <w:sz w:val="28"/>
          <w:szCs w:val="28"/>
        </w:rPr>
        <w:t>10</w:t>
      </w:r>
      <w:r w:rsidR="00137780" w:rsidRPr="00966968">
        <w:rPr>
          <w:rFonts w:cs="Times New Roman"/>
          <w:b/>
          <w:sz w:val="28"/>
          <w:szCs w:val="28"/>
        </w:rPr>
        <w:t xml:space="preserve"> </w:t>
      </w:r>
      <w:r w:rsidRPr="00966968">
        <w:rPr>
          <w:rFonts w:cs="Times New Roman"/>
          <w:b/>
          <w:sz w:val="28"/>
          <w:szCs w:val="28"/>
        </w:rPr>
        <w:t>классе</w:t>
      </w:r>
    </w:p>
    <w:p w:rsidR="00992FA3" w:rsidRDefault="00992FA3" w:rsidP="00992FA3">
      <w:pPr>
        <w:suppressAutoHyphens w:val="0"/>
        <w:spacing w:line="276" w:lineRule="auto"/>
        <w:rPr>
          <w:rFonts w:cs="Times New Roman"/>
        </w:rPr>
      </w:pPr>
      <w:r>
        <w:rPr>
          <w:rFonts w:cs="Times New Roman"/>
        </w:rPr>
        <w:t>Количество часов по учебному плану:</w:t>
      </w:r>
    </w:p>
    <w:p w:rsidR="00992FA3" w:rsidRDefault="008B6B04" w:rsidP="00992FA3">
      <w:pPr>
        <w:suppressAutoHyphens w:val="0"/>
        <w:spacing w:line="276" w:lineRule="auto"/>
        <w:rPr>
          <w:rFonts w:cs="Times New Roman"/>
        </w:rPr>
      </w:pPr>
      <w:r>
        <w:rPr>
          <w:rFonts w:cs="Times New Roman"/>
        </w:rPr>
        <w:t>Всего 102 часа, в неделю 3</w:t>
      </w:r>
      <w:r w:rsidR="00992FA3">
        <w:rPr>
          <w:rFonts w:cs="Times New Roman"/>
        </w:rPr>
        <w:t xml:space="preserve"> часа.</w:t>
      </w:r>
    </w:p>
    <w:p w:rsidR="008B6B04" w:rsidRDefault="004D0459" w:rsidP="00992FA3">
      <w:pPr>
        <w:suppressAutoHyphens w:val="0"/>
        <w:spacing w:line="276" w:lineRule="auto"/>
        <w:rPr>
          <w:rFonts w:cs="Times New Roman"/>
        </w:rPr>
      </w:pPr>
      <w:r>
        <w:rPr>
          <w:rFonts w:cs="Times New Roman"/>
        </w:rPr>
        <w:t>Плановых контрольных работ – 3</w:t>
      </w:r>
    </w:p>
    <w:p w:rsidR="00992FA3" w:rsidRDefault="00992FA3" w:rsidP="00992FA3">
      <w:pPr>
        <w:suppressAutoHyphens w:val="0"/>
        <w:spacing w:line="276" w:lineRule="auto"/>
        <w:rPr>
          <w:rFonts w:cs="Times New Roman"/>
        </w:rPr>
      </w:pPr>
      <w:r>
        <w:rPr>
          <w:rFonts w:cs="Times New Roman"/>
        </w:rPr>
        <w:t>Плановых</w:t>
      </w:r>
      <w:r w:rsidR="00524151">
        <w:rPr>
          <w:rFonts w:cs="Times New Roman"/>
        </w:rPr>
        <w:t xml:space="preserve"> самостоятельных</w:t>
      </w:r>
      <w:r>
        <w:rPr>
          <w:rFonts w:cs="Times New Roman"/>
        </w:rPr>
        <w:t xml:space="preserve"> работ </w:t>
      </w:r>
      <w:r w:rsidR="008B6B04">
        <w:rPr>
          <w:rFonts w:cs="Times New Roman"/>
        </w:rPr>
        <w:t>– 3</w:t>
      </w:r>
    </w:p>
    <w:p w:rsidR="00081D5E" w:rsidRPr="00081D5E" w:rsidRDefault="00081D5E" w:rsidP="00081D5E">
      <w:pPr>
        <w:suppressAutoHyphens w:val="0"/>
        <w:spacing w:after="200" w:line="276" w:lineRule="auto"/>
        <w:rPr>
          <w:rFonts w:cs="Times New Roman"/>
          <w:b/>
          <w:sz w:val="28"/>
          <w:szCs w:val="28"/>
          <w:lang w:eastAsia="ru-RU"/>
        </w:rPr>
      </w:pPr>
    </w:p>
    <w:tbl>
      <w:tblPr>
        <w:tblW w:w="1015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8221"/>
        <w:gridCol w:w="964"/>
      </w:tblGrid>
      <w:tr w:rsidR="00081D5E" w:rsidRPr="00551BBE" w:rsidTr="004D0459">
        <w:trPr>
          <w:trHeight w:val="1060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0459" w:rsidRDefault="00081D5E" w:rsidP="00164DA8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 w:rsidRPr="00551BBE">
              <w:rPr>
                <w:rFonts w:cs="Times New Roman"/>
                <w:b/>
                <w:lang w:eastAsia="ru-RU"/>
              </w:rPr>
              <w:t>№</w:t>
            </w:r>
          </w:p>
          <w:p w:rsidR="00081D5E" w:rsidRPr="00551BBE" w:rsidRDefault="00081D5E" w:rsidP="00164DA8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 w:rsidRPr="00551BBE">
              <w:rPr>
                <w:rFonts w:cs="Times New Roman"/>
                <w:b/>
                <w:bCs/>
                <w:lang w:eastAsia="ru-RU"/>
              </w:rPr>
              <w:t>урока</w:t>
            </w:r>
          </w:p>
        </w:tc>
        <w:tc>
          <w:tcPr>
            <w:tcW w:w="82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1D5E" w:rsidRPr="00551BBE" w:rsidRDefault="00081D5E" w:rsidP="004D0459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 w:rsidRPr="00551BBE">
              <w:rPr>
                <w:rFonts w:cs="Times New Roman"/>
                <w:b/>
                <w:bCs/>
                <w:lang w:eastAsia="ru-RU"/>
              </w:rPr>
              <w:t>Тема урока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1D5E" w:rsidRPr="00551BBE" w:rsidRDefault="00081D5E" w:rsidP="004D0459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 w:rsidRPr="00551BBE">
              <w:rPr>
                <w:rFonts w:cs="Times New Roman"/>
                <w:b/>
                <w:bCs/>
                <w:lang w:eastAsia="ru-RU"/>
              </w:rPr>
              <w:t>Кол-во часов</w:t>
            </w:r>
          </w:p>
        </w:tc>
      </w:tr>
      <w:tr w:rsidR="00551BBE" w:rsidRPr="00551BBE" w:rsidTr="004D0459">
        <w:trPr>
          <w:trHeight w:val="226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551BBE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Разные способы проведения каникул, летние развлечения. Чтение с полным пониманием.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259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551BBE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Какие недостатки и преимущества имеют разные виды отдыха? Активизация лексики по теме.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26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551BBE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Подготовка к путешествию. Тренировка лексики по теме.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9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551BBE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Что важно сделать при планировании отдыха? Контроль усвоения лексики.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314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551BBE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Мой летний отдых, рассказы о путешествиях. Развитие навыков разговорной речи.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27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551BBE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Мой летний отдых, рассказы о путешествиях. Контроль монологической речи.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252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551BBE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Описание фото.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25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551BBE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Обсуждение с друзьями вариантов летнего отдыха. Диалог- обмен мнениями.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232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551BBE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Рефлексия.Обобщающее повторение.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221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551BBE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Написание письма личного характера. Мнение об отдыхе.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339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551BBE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Школьная система в Германии. Типы школ. Введение лексики.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211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551BBE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Почему школьникам нравится и не нравится учиться?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259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551BBE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Проблемы в школе: причины и последствия.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241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551BBE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Письмо личное письмо, описание школьной жизни в России.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263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551BBE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Каким образом можно проявлять свою активную общественную позицию в школе?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271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551BBE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Старшая ступень гимназии в Германии и сравнение её с российской системой.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293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551BBE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Мобильные телефоны в средней школе: за и против. (аргументированное высказывание).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301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4D0459" w:rsidP="00551BB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Контрольная работа №1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351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4D0459" w:rsidP="004D0459">
            <w:pPr>
              <w:jc w:val="both"/>
              <w:rPr>
                <w:rFonts w:cs="Times New Roman"/>
              </w:rPr>
            </w:pPr>
            <w:r w:rsidRPr="004D0459">
              <w:rPr>
                <w:rFonts w:cs="Times New Roman"/>
                <w:bCs/>
              </w:rPr>
              <w:t>Самостоятельная работа</w:t>
            </w:r>
            <w:r>
              <w:rPr>
                <w:rFonts w:cs="Times New Roman"/>
                <w:b/>
                <w:bCs/>
              </w:rPr>
              <w:t xml:space="preserve"> «</w:t>
            </w:r>
            <w:r w:rsidR="00551BBE" w:rsidRPr="00551BBE">
              <w:rPr>
                <w:rFonts w:cs="Times New Roman"/>
              </w:rPr>
              <w:t>Брошюра о своей школе на немецком языке</w:t>
            </w:r>
            <w:r>
              <w:rPr>
                <w:rFonts w:cs="Times New Roman"/>
              </w:rPr>
              <w:t>»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217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Тренинг. ЕГЭ 1.Аудирование. Чтение.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217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Тренинг. ЕГЭ 1.Аудирование. Чтение.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271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Тренинг. ЕГЭ 2. Грамматика. Письмо.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Тренинг. ЕГЭ 2. Грамматика. Письмо.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24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Отношения родителей и детей. Введение лексики.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Какими бы хотели видеть друг друга дети и родители?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26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</w:rPr>
              <w:t>Оценка своих чувств. Что обе стороны желают изменить в своих отношениях?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342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27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Какие отношения складываются между братьями и сестрами?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lastRenderedPageBreak/>
              <w:t>28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Каким образом можно наладить отношения в семье?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29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Общение в семье и в школе.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Что такое семейная конференция и как совместное проведение свободного времени способствует взаимопониманию?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31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Семейные традиции. Домашние обязанности. Связь с предыдущими поколениями.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32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Отношения поколений в семье. Семейные истории. Переписка с друзьями.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33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Какой ты видишь свою собственную семью?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34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Почему чтение так важно для развития личности?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35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По каким причинам молодёжь (не) читает книги?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36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Как можно мотивировать своих друзей к чтению?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37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Какие книги популярны среди немецкой молодёжи?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38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Где молодые люди обычно читают? Литературные жанры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39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На основании чего я бы выбрал ту ли иную книгу?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40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Сказки братьев Гримм. Воспоминание о детстве.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41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Как и кем было изобретено книгопечатание?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42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Прочитать книгу или посмотреть фильм? Написание эссе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43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 xml:space="preserve">Контрольная работа </w:t>
            </w:r>
            <w:r w:rsidR="004D0459">
              <w:rPr>
                <w:rFonts w:cs="Times New Roman"/>
              </w:rPr>
              <w:t xml:space="preserve">№2 </w:t>
            </w:r>
            <w:r w:rsidRPr="00551BBE">
              <w:rPr>
                <w:rFonts w:cs="Times New Roman"/>
              </w:rPr>
              <w:t>за первое полугодие.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44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Тренинг. ЕГЭ 2.Аудирование. Чтение.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45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Тренинг. ЕГЭ 2.Аудирование. Чтение.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46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Тренинг. ЕГЭ 2. Грамматика. Письмо.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47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Тренинг. ЕГЭ 2. Грамматика. Письмо.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48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Какие известные и важные изобретения были сделаны немецкими учеными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319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49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Как используются эти изобретения сейчас?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50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Какие преимущества имеет научно-технический прогресс?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51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Обмен мнениями: какое изобретение оказало наибольшее влияние на развитие общества.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52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Как помогает компьютер осуществлять работу в офисе?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53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Генные технологии. Их виды и особенности.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54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Какие влияние оказывает развитие генной инженерии на организм человека: плюсы и минусы.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55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Обобщающее повторение.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56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4D0459" w:rsidP="004D0459">
            <w:pPr>
              <w:jc w:val="both"/>
              <w:rPr>
                <w:rFonts w:cs="Times New Roman"/>
              </w:rPr>
            </w:pPr>
            <w:r w:rsidRPr="004D0459">
              <w:rPr>
                <w:rFonts w:cs="Times New Roman"/>
                <w:bCs/>
              </w:rPr>
              <w:t>Самостоятельная работа</w:t>
            </w:r>
            <w:r>
              <w:rPr>
                <w:rFonts w:cs="Times New Roman"/>
                <w:b/>
                <w:bCs/>
              </w:rPr>
              <w:t xml:space="preserve"> «</w:t>
            </w:r>
            <w:r w:rsidR="00551BBE" w:rsidRPr="00551BBE">
              <w:rPr>
                <w:rFonts w:cs="Times New Roman"/>
              </w:rPr>
              <w:t>постеры, посвящённые российским и немецким лауреатам Нобелевской премии</w:t>
            </w:r>
            <w:r>
              <w:rPr>
                <w:rFonts w:cs="Times New Roman"/>
              </w:rPr>
              <w:t>»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57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Основные последствия загрязнения окружающей среды .Введение лексики.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58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Действия человека и загрязнение окружающей среды.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59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Что такое парниковый эффект? Что является его причиной и следствием?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60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Какую деятельность ведут природоохранные организации?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61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Как можно охранять окружающую среду каждый день.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62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Последствия изменения климата.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63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Деятельность различных организаций по защите окружающей среды.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64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Общество потребления. Природные ресурсы.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65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Обобщающее повторение. Изменение климата и глобальное потепление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66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Тренинг. ЕГЭ 3.Аудирование. Чтение.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67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Тренинг. ЕГЭ 3.Аудирование. Чтение.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68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Тренинг. ЕГЭ 3. Грамматика. Письмо.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69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Тренинг. ЕГЭ 3. Грамматика. Письмо.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70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Основные события Второй мировой войны, которая повлекла за собой разделение Германии.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lastRenderedPageBreak/>
              <w:t>71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Отличие послевоенного развития Западной и Восточной Германии.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72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Падение Берлинской стены. Какие чувства оно вызвало?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73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Политическая система Германии. Основные ветви власти.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74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Политические и экономические системы.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75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Географическое положение, климат, население. Крупные города, достопримечательности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76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Как молодёжь в Германии участвует в политической жизни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77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Выдающиеся личности в истории стран изучаемого языка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78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4D0459" w:rsidP="004D045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Контрольная работа №3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79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4D0459" w:rsidP="004D045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</w:t>
            </w:r>
            <w:r w:rsidR="00551BBE" w:rsidRPr="00551BBE">
              <w:rPr>
                <w:rFonts w:cs="Times New Roman"/>
              </w:rPr>
              <w:t>равнительный анализ политических систем Германии и России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80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Какими электронными устройствами пользуются молодые люди в Германии и России. С какой целью?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81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Зачем молодые люди используют Интернет?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82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Телефон или смартфон?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83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Телефон или смартфон? Какие новые функции важнее, чем телефонные разговоры?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84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Для чего используются приложения в смартфонах. Какие приложения кажутся вам наиболее полезными.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85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Новые информационные технологии.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86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Какие проблемы могут быть связаны с использованием электронных устройств?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87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Изучение иностранных языков.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88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4D0459" w:rsidP="004D0459">
            <w:pPr>
              <w:jc w:val="both"/>
              <w:rPr>
                <w:rFonts w:cs="Times New Roman"/>
              </w:rPr>
            </w:pPr>
            <w:r w:rsidRPr="004D0459">
              <w:rPr>
                <w:rFonts w:cs="Times New Roman"/>
                <w:bCs/>
              </w:rPr>
              <w:t>Самостоятельная работа</w:t>
            </w:r>
            <w:r w:rsidRPr="004D0459">
              <w:rPr>
                <w:rFonts w:cs="Times New Roman"/>
                <w:b/>
                <w:bCs/>
              </w:rPr>
              <w:t xml:space="preserve"> «</w:t>
            </w:r>
            <w:r w:rsidR="00551BBE" w:rsidRPr="00551BBE">
              <w:rPr>
                <w:rFonts w:cs="Times New Roman"/>
              </w:rPr>
              <w:t>Какие возможности предоставляет Интернет для самостоятельного изучения иностранных языков</w:t>
            </w:r>
            <w:r>
              <w:rPr>
                <w:rFonts w:cs="Times New Roman"/>
              </w:rPr>
              <w:t>»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89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Тренинг. ЕГЭ 4.Аудирование. Чтение.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90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Тренинг. ЕГЭ 4.Аудирование. Чтение.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91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</w:rPr>
              <w:t>Тренинг. ЕГЭ 4. Грамматика. Письмо.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92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Тренинг. ЕГЭ 4. Грамматика. Письмо.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93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Чем занимаются молодые люди из Германии в свободное время.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94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Интересные хобби и кружки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95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Где можно интересно отметить окончание 10 класса? Обмениваемся мнениями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96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Чем охотнее занимаются молодые люди и люди в возрасте. Есть ли отличия?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97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Необычные способы времяпрепровождения юношей и девушек.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98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Экстремальные виды спорта. Плюсы и минусы.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99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Нужно ли запретить молодым людям заниматься экстремальными видами спорта?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Активный отдых. Здоровый образ жизни Увлечения и интересы.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101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.Итоговый тренинг.ЕГЭ. Лексика и грамматика.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551BBE" w:rsidRPr="00551BBE" w:rsidTr="004D0459">
        <w:trPr>
          <w:trHeight w:val="145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164DA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102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1BBE" w:rsidRPr="00551BBE" w:rsidRDefault="00551BBE" w:rsidP="004D0459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Итоговый тренинг.ЕГЭ.Чтение, аудирование.</w:t>
            </w:r>
          </w:p>
        </w:tc>
        <w:tc>
          <w:tcPr>
            <w:tcW w:w="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1BBE" w:rsidRPr="00551BBE" w:rsidRDefault="00551BBE" w:rsidP="004D0459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</w:tbl>
    <w:p w:rsidR="009B1EF1" w:rsidRDefault="009B1EF1">
      <w:pPr>
        <w:suppressAutoHyphens w:val="0"/>
        <w:spacing w:after="200" w:line="276" w:lineRule="auto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br w:type="page"/>
      </w:r>
    </w:p>
    <w:p w:rsidR="00524151" w:rsidRDefault="00524151" w:rsidP="00524151">
      <w:pPr>
        <w:suppressAutoHyphens w:val="0"/>
        <w:spacing w:after="200" w:line="276" w:lineRule="auto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524151" w:rsidRPr="007D2B6E" w:rsidRDefault="00AB79C5" w:rsidP="00524151">
      <w:pPr>
        <w:suppressAutoHyphens w:val="0"/>
        <w:rPr>
          <w:rFonts w:cs="Times New Roman"/>
          <w:lang w:eastAsia="ru-RU"/>
        </w:rPr>
      </w:pPr>
      <w:r>
        <w:rPr>
          <w:rFonts w:cs="Times New Roman"/>
          <w:lang w:eastAsia="ru-RU"/>
        </w:rPr>
        <w:t>Класс: 10</w:t>
      </w:r>
    </w:p>
    <w:p w:rsidR="00524151" w:rsidRDefault="00524151" w:rsidP="00524151">
      <w:pPr>
        <w:suppressAutoHyphens w:val="0"/>
        <w:rPr>
          <w:rFonts w:cs="Times New Roman"/>
        </w:rPr>
      </w:pPr>
      <w:r>
        <w:rPr>
          <w:rFonts w:cs="Times New Roman"/>
        </w:rPr>
        <w:t>Количество часов по учебному плану:</w:t>
      </w:r>
    </w:p>
    <w:p w:rsidR="00524151" w:rsidRDefault="00524151" w:rsidP="00524151">
      <w:pPr>
        <w:suppressAutoHyphens w:val="0"/>
        <w:rPr>
          <w:rFonts w:cs="Times New Roman"/>
        </w:rPr>
      </w:pPr>
      <w:r>
        <w:rPr>
          <w:rFonts w:cs="Times New Roman"/>
        </w:rPr>
        <w:t>Всего 102 часа, в неделю 3 часа.</w:t>
      </w:r>
    </w:p>
    <w:p w:rsidR="00524151" w:rsidRDefault="006D51B0" w:rsidP="00524151">
      <w:pPr>
        <w:suppressAutoHyphens w:val="0"/>
        <w:rPr>
          <w:rFonts w:cs="Times New Roman"/>
        </w:rPr>
      </w:pPr>
      <w:r>
        <w:rPr>
          <w:rFonts w:cs="Times New Roman"/>
        </w:rPr>
        <w:t>Плановых контрольных работ – 3</w:t>
      </w:r>
    </w:p>
    <w:p w:rsidR="00524151" w:rsidRDefault="00524151" w:rsidP="00524151">
      <w:pPr>
        <w:suppressAutoHyphens w:val="0"/>
        <w:rPr>
          <w:rFonts w:cs="Times New Roman"/>
        </w:rPr>
      </w:pPr>
      <w:r>
        <w:rPr>
          <w:rFonts w:cs="Times New Roman"/>
        </w:rPr>
        <w:t>Плановых самостоятельных работ – 3</w:t>
      </w:r>
    </w:p>
    <w:p w:rsidR="00524151" w:rsidRDefault="00524151" w:rsidP="00524151">
      <w:pPr>
        <w:suppressAutoHyphens w:val="0"/>
        <w:spacing w:after="200" w:line="276" w:lineRule="auto"/>
        <w:rPr>
          <w:rFonts w:cs="Times New Roman"/>
          <w:b/>
          <w:sz w:val="28"/>
          <w:szCs w:val="28"/>
          <w:lang w:eastAsia="ru-RU"/>
        </w:rPr>
      </w:pPr>
    </w:p>
    <w:tbl>
      <w:tblPr>
        <w:tblW w:w="10328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993"/>
        <w:gridCol w:w="1275"/>
        <w:gridCol w:w="6378"/>
        <w:gridCol w:w="982"/>
      </w:tblGrid>
      <w:tr w:rsidR="00524151" w:rsidRPr="007D2B6E" w:rsidTr="00524151">
        <w:trPr>
          <w:trHeight w:val="3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51" w:rsidRPr="007D2B6E" w:rsidRDefault="00524151" w:rsidP="008633D1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 w:rsidRPr="007D2B6E">
              <w:rPr>
                <w:rFonts w:cs="Times New Roman"/>
                <w:b/>
                <w:lang w:eastAsia="ru-RU"/>
              </w:rPr>
              <w:t>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51" w:rsidRPr="007D2B6E" w:rsidRDefault="00524151" w:rsidP="008633D1">
            <w:pPr>
              <w:suppressAutoHyphens w:val="0"/>
              <w:jc w:val="both"/>
              <w:rPr>
                <w:rFonts w:cs="Times New Roman"/>
                <w:b/>
                <w:lang w:eastAsia="ru-RU"/>
              </w:rPr>
            </w:pPr>
            <w:r w:rsidRPr="007D2B6E">
              <w:rPr>
                <w:rFonts w:cs="Times New Roman"/>
                <w:b/>
                <w:lang w:eastAsia="ru-RU"/>
              </w:rPr>
              <w:t>Дата 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51" w:rsidRPr="007D2B6E" w:rsidRDefault="00524151" w:rsidP="008633D1">
            <w:pPr>
              <w:suppressAutoHyphens w:val="0"/>
              <w:jc w:val="both"/>
              <w:rPr>
                <w:rFonts w:cs="Times New Roman"/>
                <w:b/>
                <w:lang w:eastAsia="ru-RU"/>
              </w:rPr>
            </w:pPr>
            <w:r w:rsidRPr="007D2B6E">
              <w:rPr>
                <w:rFonts w:cs="Times New Roman"/>
                <w:b/>
                <w:lang w:eastAsia="ru-RU"/>
              </w:rPr>
              <w:t>Дата по факту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:rsidR="00524151" w:rsidRPr="007D2B6E" w:rsidRDefault="00524151" w:rsidP="008633D1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 w:rsidRPr="007D2B6E">
              <w:rPr>
                <w:rFonts w:cs="Times New Roman"/>
                <w:b/>
                <w:lang w:eastAsia="ru-RU"/>
              </w:rPr>
              <w:t>Тема урока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51" w:rsidRPr="007D2B6E" w:rsidRDefault="00524151" w:rsidP="008633D1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 w:rsidRPr="007D2B6E">
              <w:rPr>
                <w:rFonts w:cs="Times New Roman"/>
                <w:b/>
                <w:lang w:eastAsia="ru-RU"/>
              </w:rPr>
              <w:t>Кол-во часов</w:t>
            </w:r>
          </w:p>
        </w:tc>
      </w:tr>
      <w:tr w:rsidR="006D51B0" w:rsidRPr="007D2B6E" w:rsidTr="006D51B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06</w:t>
            </w:r>
            <w:r w:rsidRPr="007D2B6E">
              <w:rPr>
                <w:rFonts w:cs="Times New Roman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Разные способы проведения каникул, летние развлечения. Чтение с полным пониманием.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07</w:t>
            </w:r>
            <w:r w:rsidRPr="007D2B6E">
              <w:rPr>
                <w:rFonts w:cs="Times New Roman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Какие недостатки и преимущества имеют разные виды отдыха? Активизация лексики по теме.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AB79C5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08</w:t>
            </w:r>
            <w:r w:rsidR="006D51B0" w:rsidRPr="007D2B6E">
              <w:rPr>
                <w:rFonts w:cs="Times New Roman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Подготовка к путешествию. Тренировка лексики по теме.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13</w:t>
            </w:r>
            <w:r w:rsidRPr="007D2B6E">
              <w:rPr>
                <w:rFonts w:cs="Times New Roman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Что важно сделать при планировании отдыха? Контроль усвоения лексики.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14</w:t>
            </w:r>
            <w:r w:rsidRPr="007D2B6E">
              <w:rPr>
                <w:rFonts w:cs="Times New Roman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Мой летний отдых, рассказы о путешествиях. Развитие навыков разговорной речи.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15</w:t>
            </w:r>
            <w:r w:rsidRPr="007D2B6E">
              <w:rPr>
                <w:rFonts w:cs="Times New Roman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Мой летний отдых, рассказы о путешествиях. Контроль монологической речи.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20</w:t>
            </w:r>
            <w:r w:rsidRPr="007D2B6E">
              <w:rPr>
                <w:rFonts w:cs="Times New Roman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Описание фото.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21</w:t>
            </w:r>
            <w:r w:rsidRPr="007D2B6E">
              <w:rPr>
                <w:rFonts w:cs="Times New Roman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Обсуждение с друзьями вариантов летнего отдыха. Диалог- обмен мнениями.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22</w:t>
            </w:r>
            <w:r w:rsidRPr="007D2B6E">
              <w:rPr>
                <w:rFonts w:cs="Times New Roman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Рефлексия.</w:t>
            </w:r>
            <w:r>
              <w:rPr>
                <w:rFonts w:cs="Times New Roman"/>
              </w:rPr>
              <w:t xml:space="preserve"> </w:t>
            </w:r>
            <w:r w:rsidRPr="00551BBE">
              <w:rPr>
                <w:rFonts w:cs="Times New Roman"/>
              </w:rPr>
              <w:t>Обобщающее повторение.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27</w:t>
            </w:r>
            <w:r w:rsidRPr="007D2B6E">
              <w:rPr>
                <w:rFonts w:cs="Times New Roman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Написание письма личного характера. Мнение об отдыхе.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28</w:t>
            </w:r>
            <w:r w:rsidRPr="007D2B6E">
              <w:rPr>
                <w:rFonts w:cs="Times New Roman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Школьная система в Германии. Типы школ. Введение лексики.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29</w:t>
            </w:r>
            <w:r w:rsidRPr="007D2B6E">
              <w:rPr>
                <w:rFonts w:cs="Times New Roman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Почему школьникам нравится и не нравится учиться?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6D51B0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6D51B0">
              <w:rPr>
                <w:rFonts w:cs="Times New Roman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6D51B0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6D51B0">
              <w:rPr>
                <w:rFonts w:cs="Times New Roman"/>
                <w:lang w:eastAsia="ru-RU"/>
              </w:rPr>
              <w:t>04.10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Проблемы в школе: причины и последствия.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05</w:t>
            </w:r>
            <w:r w:rsidRPr="007D2B6E">
              <w:rPr>
                <w:rFonts w:cs="Times New Roman"/>
                <w:lang w:eastAsia="ru-RU"/>
              </w:rPr>
              <w:t>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7E1FF6" w:rsidP="008633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Л</w:t>
            </w:r>
            <w:r w:rsidR="006D51B0" w:rsidRPr="00551BBE">
              <w:rPr>
                <w:rFonts w:cs="Times New Roman"/>
              </w:rPr>
              <w:t>ичное письмо, описание школьной жизни в России.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06</w:t>
            </w:r>
            <w:r w:rsidRPr="007D2B6E">
              <w:rPr>
                <w:rFonts w:cs="Times New Roman"/>
                <w:lang w:eastAsia="ru-RU"/>
              </w:rPr>
              <w:t>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Каким образом можно проявлять свою активную общественную позицию в школе?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11.</w:t>
            </w:r>
            <w:r w:rsidRPr="007D2B6E"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Старшая ступень гимназии в Германии и сравнение её с российской системой.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12</w:t>
            </w:r>
            <w:r w:rsidRPr="007D2B6E">
              <w:rPr>
                <w:rFonts w:cs="Times New Roman"/>
                <w:lang w:eastAsia="ru-RU"/>
              </w:rPr>
              <w:t>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Мобильные телефоны в средней школе: за и против. (аргументированное высказывание).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13</w:t>
            </w:r>
            <w:r w:rsidRPr="007D2B6E">
              <w:rPr>
                <w:rFonts w:cs="Times New Roman"/>
                <w:lang w:eastAsia="ru-RU"/>
              </w:rPr>
              <w:t>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Контрольная работа №1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18</w:t>
            </w:r>
            <w:r w:rsidRPr="007D2B6E">
              <w:rPr>
                <w:rFonts w:cs="Times New Roman"/>
                <w:lang w:eastAsia="ru-RU"/>
              </w:rPr>
              <w:t>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4D0459">
              <w:rPr>
                <w:rFonts w:cs="Times New Roman"/>
                <w:bCs/>
              </w:rPr>
              <w:t>Самостоятельная работа</w:t>
            </w:r>
            <w:r>
              <w:rPr>
                <w:rFonts w:cs="Times New Roman"/>
                <w:b/>
                <w:bCs/>
              </w:rPr>
              <w:t xml:space="preserve"> «</w:t>
            </w:r>
            <w:r w:rsidRPr="00551BBE">
              <w:rPr>
                <w:rFonts w:cs="Times New Roman"/>
              </w:rPr>
              <w:t>Брошюра о своей школе на немецком языке</w:t>
            </w:r>
            <w:r>
              <w:rPr>
                <w:rFonts w:cs="Times New Roman"/>
              </w:rPr>
              <w:t>»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rPr>
          <w:trHeight w:val="39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19</w:t>
            </w:r>
            <w:r w:rsidRPr="007D2B6E">
              <w:rPr>
                <w:rFonts w:cs="Times New Roman"/>
                <w:lang w:eastAsia="ru-RU"/>
              </w:rPr>
              <w:t>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Тренинг. ЕГЭ 1.Аудирование. Чтение.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20</w:t>
            </w:r>
            <w:r w:rsidRPr="007D2B6E">
              <w:rPr>
                <w:rFonts w:cs="Times New Roman"/>
                <w:lang w:eastAsia="ru-RU"/>
              </w:rPr>
              <w:t>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Тренинг. ЕГЭ 1.Аудирование. Чтение.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25</w:t>
            </w:r>
            <w:r w:rsidRPr="007D2B6E">
              <w:rPr>
                <w:rFonts w:cs="Times New Roman"/>
                <w:lang w:eastAsia="ru-RU"/>
              </w:rPr>
              <w:t>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Тренинг. ЕГЭ 2. Грамматика. Письмо.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26</w:t>
            </w:r>
            <w:r w:rsidRPr="007D2B6E">
              <w:rPr>
                <w:rFonts w:cs="Times New Roman"/>
                <w:lang w:eastAsia="ru-RU"/>
              </w:rPr>
              <w:t>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Тренинг. ЕГЭ 2. Грамматика. Письмо.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27</w:t>
            </w:r>
            <w:r w:rsidRPr="007D2B6E">
              <w:rPr>
                <w:rFonts w:cs="Times New Roman"/>
                <w:lang w:eastAsia="ru-RU"/>
              </w:rPr>
              <w:t>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Отношения родителей и детей. Введение лексики.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08.</w:t>
            </w:r>
            <w:r w:rsidR="006D51B0" w:rsidRPr="007D2B6E">
              <w:rPr>
                <w:rFonts w:cs="Times New Roman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Какими бы хотели видеть друг друга дети и родители?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D85CA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09.</w:t>
            </w:r>
            <w:r w:rsidR="006D51B0" w:rsidRPr="007D2B6E">
              <w:rPr>
                <w:rFonts w:cs="Times New Roman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</w:rPr>
              <w:t>Оценка своих чувств. Что обе стороны желают изменить в своих отношениях?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D85CA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lastRenderedPageBreak/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10.</w:t>
            </w:r>
            <w:r w:rsidR="006D51B0" w:rsidRPr="007D2B6E">
              <w:rPr>
                <w:rFonts w:cs="Times New Roman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Какие отношения складываются между братьями и сестрами?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15</w:t>
            </w:r>
            <w:r w:rsidR="004D54D6">
              <w:rPr>
                <w:rFonts w:cs="Times New Roman"/>
                <w:lang w:eastAsia="ru-RU"/>
              </w:rPr>
              <w:t>.</w:t>
            </w:r>
            <w:r w:rsidR="006D51B0" w:rsidRPr="007D2B6E">
              <w:rPr>
                <w:rFonts w:cs="Times New Roman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Каким образом можно наладить отношения в семье?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16</w:t>
            </w:r>
            <w:r w:rsidR="006D51B0" w:rsidRPr="007D2B6E">
              <w:rPr>
                <w:rFonts w:cs="Times New Roman"/>
                <w:lang w:eastAsia="ru-RU"/>
              </w:rPr>
              <w:t>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Общение в семье и в школе.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17</w:t>
            </w:r>
            <w:r w:rsidR="006D51B0" w:rsidRPr="007D2B6E">
              <w:rPr>
                <w:rFonts w:cs="Times New Roman"/>
                <w:lang w:eastAsia="ru-RU"/>
              </w:rPr>
              <w:t>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Что такое семейная конференция и как совместное проведение свободного времени способствует взаимопониманию?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22</w:t>
            </w:r>
            <w:r w:rsidR="006D51B0">
              <w:rPr>
                <w:rFonts w:cs="Times New Roman"/>
                <w:lang w:eastAsia="ru-RU"/>
              </w:rPr>
              <w:t>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Семейные традиции. Домашние обязанности. Связь с предыдущими поколениями.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23</w:t>
            </w:r>
            <w:r w:rsidR="006D51B0" w:rsidRPr="007D2B6E">
              <w:rPr>
                <w:rFonts w:cs="Times New Roman"/>
                <w:lang w:eastAsia="ru-RU"/>
              </w:rPr>
              <w:t>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Отношения поколений в семье. Семейные истории. Переписка с друзьями.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24</w:t>
            </w:r>
            <w:r w:rsidR="006D51B0">
              <w:rPr>
                <w:rFonts w:cs="Times New Roman"/>
                <w:lang w:eastAsia="ru-RU"/>
              </w:rPr>
              <w:t>.</w:t>
            </w:r>
            <w:r w:rsidR="006D51B0" w:rsidRPr="007D2B6E">
              <w:rPr>
                <w:rFonts w:cs="Times New Roman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Какой ты видишь свою собственную семью?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29</w:t>
            </w:r>
            <w:r w:rsidR="006D51B0" w:rsidRPr="007D2B6E">
              <w:rPr>
                <w:rFonts w:cs="Times New Roman"/>
                <w:lang w:eastAsia="ru-RU"/>
              </w:rPr>
              <w:t>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Почему чтение так важно для развития личности?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</w:t>
            </w:r>
            <w:r w:rsidR="005B76A7">
              <w:rPr>
                <w:rFonts w:cs="Times New Roman"/>
                <w:lang w:eastAsia="ru-RU"/>
              </w:rPr>
              <w:t>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По каким причинам молодёжь (не) читает книги?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01.12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Как можно мотивировать своих друзей к чтению?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06.12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Какие книги популярны среди немецкой молодёжи?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07.12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Где молодые люди обычно читают? Литературные жанры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08</w:t>
            </w:r>
            <w:r w:rsidR="00AB79C5">
              <w:rPr>
                <w:rFonts w:cs="Times New Roman"/>
                <w:lang w:eastAsia="ru-RU"/>
              </w:rPr>
              <w:t>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На основании чего я бы выбрал ту ли иную книгу?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rPr>
          <w:trHeight w:val="36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13</w:t>
            </w:r>
            <w:r w:rsidR="006D51B0" w:rsidRPr="007D2B6E">
              <w:rPr>
                <w:rFonts w:cs="Times New Roman"/>
                <w:lang w:eastAsia="ru-RU"/>
              </w:rPr>
              <w:t>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Сказки братьев Гримм. Воспоминание о детстве.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rPr>
          <w:trHeight w:val="36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14</w:t>
            </w:r>
            <w:r w:rsidR="006D51B0" w:rsidRPr="007D2B6E">
              <w:rPr>
                <w:rFonts w:cs="Times New Roman"/>
                <w:lang w:eastAsia="ru-RU"/>
              </w:rPr>
              <w:t>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Как и кем было изобретено книгопечатание?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rPr>
          <w:trHeight w:val="36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15</w:t>
            </w:r>
            <w:r w:rsidR="006D51B0" w:rsidRPr="007D2B6E">
              <w:rPr>
                <w:rFonts w:cs="Times New Roman"/>
                <w:lang w:eastAsia="ru-RU"/>
              </w:rPr>
              <w:t>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Прочитать книгу или посмотреть фильм? Написание эссе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rPr>
          <w:trHeight w:val="36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20</w:t>
            </w:r>
            <w:r w:rsidR="006D51B0" w:rsidRPr="007D2B6E">
              <w:rPr>
                <w:rFonts w:cs="Times New Roman"/>
                <w:lang w:eastAsia="ru-RU"/>
              </w:rPr>
              <w:t>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334761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Тренинг. ЕГЭ 2.Аудирование. Чтение.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rPr>
          <w:trHeight w:val="36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21</w:t>
            </w:r>
            <w:r w:rsidR="006D51B0" w:rsidRPr="007D2B6E">
              <w:rPr>
                <w:rFonts w:cs="Times New Roman"/>
                <w:lang w:eastAsia="ru-RU"/>
              </w:rPr>
              <w:t>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334761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Тренинг. ЕГЭ 2.Аудирование. Чтение.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rPr>
          <w:trHeight w:val="36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22</w:t>
            </w:r>
            <w:r w:rsidR="006D51B0" w:rsidRPr="007D2B6E">
              <w:rPr>
                <w:rFonts w:cs="Times New Roman"/>
                <w:lang w:eastAsia="ru-RU"/>
              </w:rPr>
              <w:t>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334761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Тренинг. ЕГЭ 2. Грамматика. Письмо.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rPr>
          <w:trHeight w:val="36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27</w:t>
            </w:r>
            <w:r w:rsidR="006D51B0" w:rsidRPr="007D2B6E">
              <w:rPr>
                <w:rFonts w:cs="Times New Roman"/>
                <w:lang w:eastAsia="ru-RU"/>
              </w:rPr>
              <w:t>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334761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Тренинг. ЕГЭ 2. Грамматика. Письмо.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rPr>
          <w:trHeight w:val="36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28</w:t>
            </w:r>
            <w:r w:rsidR="006D51B0">
              <w:rPr>
                <w:rFonts w:cs="Times New Roman"/>
                <w:lang w:eastAsia="ru-RU"/>
              </w:rPr>
              <w:t>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334761" w:rsidP="00334761">
            <w:pPr>
              <w:jc w:val="both"/>
              <w:rPr>
                <w:rFonts w:cs="Times New Roman"/>
              </w:rPr>
            </w:pPr>
            <w:r w:rsidRPr="00334761">
              <w:rPr>
                <w:rFonts w:cs="Times New Roman"/>
              </w:rPr>
              <w:t xml:space="preserve">Контрольная работа №2 </w:t>
            </w:r>
            <w:r>
              <w:rPr>
                <w:rFonts w:cs="Times New Roman"/>
              </w:rPr>
              <w:t xml:space="preserve">за первое полугодие по теме: </w:t>
            </w:r>
            <w:r w:rsidRPr="00334761">
              <w:rPr>
                <w:rFonts w:cs="Times New Roman"/>
              </w:rPr>
              <w:t>Семейные традиции. Связь с предыдущими поколениями.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rPr>
          <w:trHeight w:val="36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29</w:t>
            </w:r>
            <w:r w:rsidR="005B76A7">
              <w:rPr>
                <w:rFonts w:cs="Times New Roman"/>
                <w:lang w:eastAsia="ru-RU"/>
              </w:rPr>
              <w:t>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Какие известные и важные изобретения были сделаны немецкими учеными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rPr>
          <w:trHeight w:val="36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Как используются эти изобретения сейчас?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rPr>
          <w:trHeight w:val="36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11.01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Какие преимущества имеет научно-технический прогресс?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rPr>
          <w:trHeight w:val="36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12.01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Обмен мнениями: какое изобретение оказало наибольшее влияние на развитие общества.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rPr>
          <w:trHeight w:val="36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6E7C7C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17</w:t>
            </w:r>
            <w:r w:rsidR="00AB79C5">
              <w:rPr>
                <w:rFonts w:cs="Times New Roman"/>
                <w:lang w:eastAsia="ru-RU"/>
              </w:rPr>
              <w:t>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Как помогает компьютер осуществлять работу в офисе?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rPr>
          <w:trHeight w:val="36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AB79C5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18</w:t>
            </w:r>
            <w:r w:rsidR="006D51B0" w:rsidRPr="00AB79C5">
              <w:rPr>
                <w:rFonts w:cs="Times New Roman"/>
                <w:lang w:eastAsia="ru-RU"/>
              </w:rPr>
              <w:t>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Генные технологии. Их виды и особенности.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rPr>
          <w:trHeight w:val="36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19</w:t>
            </w:r>
            <w:r w:rsidR="006D51B0" w:rsidRPr="007D2B6E">
              <w:rPr>
                <w:rFonts w:cs="Times New Roman"/>
                <w:lang w:eastAsia="ru-RU"/>
              </w:rPr>
              <w:t>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Какие влияние оказывает развитие генной инженерии на организм человека: плюсы и минусы.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rPr>
          <w:trHeight w:val="36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24</w:t>
            </w:r>
            <w:r w:rsidR="006D51B0" w:rsidRPr="007D2B6E">
              <w:rPr>
                <w:rFonts w:cs="Times New Roman"/>
                <w:lang w:eastAsia="ru-RU"/>
              </w:rPr>
              <w:t>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Обобщающее повторение.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rPr>
          <w:trHeight w:val="36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25</w:t>
            </w:r>
            <w:r w:rsidR="006D51B0" w:rsidRPr="007D2B6E">
              <w:rPr>
                <w:rFonts w:cs="Times New Roman"/>
                <w:lang w:eastAsia="ru-RU"/>
              </w:rPr>
              <w:t>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4D0459">
              <w:rPr>
                <w:rFonts w:cs="Times New Roman"/>
                <w:bCs/>
              </w:rPr>
              <w:t>Самостоятельная работа</w:t>
            </w:r>
            <w:r>
              <w:rPr>
                <w:rFonts w:cs="Times New Roman"/>
                <w:b/>
                <w:bCs/>
              </w:rPr>
              <w:t xml:space="preserve"> «</w:t>
            </w:r>
            <w:r w:rsidRPr="00551BBE">
              <w:rPr>
                <w:rFonts w:cs="Times New Roman"/>
              </w:rPr>
              <w:t>постеры, посвящённые российским и немецким лауреатам Нобелевской премии</w:t>
            </w:r>
            <w:r>
              <w:rPr>
                <w:rFonts w:cs="Times New Roman"/>
              </w:rPr>
              <w:t>»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rPr>
          <w:trHeight w:val="36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26</w:t>
            </w:r>
            <w:r w:rsidR="00AB79C5">
              <w:rPr>
                <w:rFonts w:cs="Times New Roman"/>
                <w:lang w:eastAsia="ru-RU"/>
              </w:rPr>
              <w:t>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Основные последствия загрязнения окружающей среды .Введение лексики.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rPr>
          <w:trHeight w:val="36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31</w:t>
            </w:r>
            <w:r w:rsidR="00AB79C5">
              <w:rPr>
                <w:rFonts w:cs="Times New Roman"/>
                <w:lang w:eastAsia="ru-RU"/>
              </w:rPr>
              <w:t>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Действия человека и загрязнение окружающей среды.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rPr>
          <w:trHeight w:val="36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  <w:r w:rsidR="00AB79C5">
              <w:rPr>
                <w:rFonts w:cs="Times New Roman"/>
                <w:lang w:eastAsia="ru-RU"/>
              </w:rPr>
              <w:t>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Что такое парниковый эффект? Что является его причиной и следствием?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rPr>
          <w:trHeight w:val="36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lastRenderedPageBreak/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02.02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Какую деятельность ведут природоохранные организации?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rPr>
          <w:trHeight w:val="36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07.02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Как можно охранять окружающую среду каждый день.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rPr>
          <w:trHeight w:val="36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08</w:t>
            </w:r>
            <w:r w:rsidR="006D51B0" w:rsidRPr="007D2B6E">
              <w:rPr>
                <w:rFonts w:cs="Times New Roman"/>
                <w:lang w:eastAsia="ru-RU"/>
              </w:rPr>
              <w:t>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Последствия изменения климата.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rPr>
          <w:trHeight w:val="36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09</w:t>
            </w:r>
            <w:r w:rsidR="006D51B0" w:rsidRPr="007D2B6E">
              <w:rPr>
                <w:rFonts w:cs="Times New Roman"/>
                <w:lang w:eastAsia="ru-RU"/>
              </w:rPr>
              <w:t>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Деятельность различных организаций по защите окружающей среды.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rPr>
          <w:trHeight w:val="36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14</w:t>
            </w:r>
            <w:r w:rsidR="006D51B0" w:rsidRPr="007D2B6E">
              <w:rPr>
                <w:rFonts w:cs="Times New Roman"/>
                <w:lang w:eastAsia="ru-RU"/>
              </w:rPr>
              <w:t>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Общество потребления. Природные ресурсы.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rPr>
          <w:trHeight w:val="36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15</w:t>
            </w:r>
            <w:r w:rsidR="006D51B0" w:rsidRPr="007D2B6E">
              <w:rPr>
                <w:rFonts w:cs="Times New Roman"/>
                <w:lang w:eastAsia="ru-RU"/>
              </w:rPr>
              <w:t>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Обобщающее повторение. Изменение климата и глобальное потепление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rPr>
          <w:trHeight w:val="36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155D40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16</w:t>
            </w:r>
            <w:r w:rsidR="006D51B0" w:rsidRPr="00155D40">
              <w:rPr>
                <w:rFonts w:cs="Times New Roman"/>
                <w:lang w:eastAsia="ru-RU"/>
              </w:rPr>
              <w:t>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Тренинг. ЕГЭ 3.Аудирование. Чтение.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D85CAA">
        <w:trPr>
          <w:trHeight w:val="36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21</w:t>
            </w:r>
            <w:r w:rsidR="006D51B0" w:rsidRPr="007D2B6E">
              <w:rPr>
                <w:rFonts w:cs="Times New Roman"/>
                <w:lang w:eastAsia="ru-RU"/>
              </w:rPr>
              <w:t>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Тренинг. ЕГЭ 3.Аудирование. Чтение.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D85CAA">
        <w:trPr>
          <w:trHeight w:val="36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22</w:t>
            </w:r>
            <w:r w:rsidR="00AB79C5">
              <w:rPr>
                <w:rFonts w:cs="Times New Roman"/>
                <w:lang w:eastAsia="ru-RU"/>
              </w:rPr>
              <w:t>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Тренинг. ЕГЭ 3. Грамматика. Письмо.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D85CAA">
        <w:trPr>
          <w:trHeight w:val="36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28</w:t>
            </w:r>
            <w:r w:rsidR="00AB79C5">
              <w:rPr>
                <w:rFonts w:cs="Times New Roman"/>
                <w:lang w:eastAsia="ru-RU"/>
              </w:rPr>
              <w:t>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Тренинг. ЕГЭ 3. Грамматика. Письмо.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rPr>
          <w:trHeight w:val="36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01.03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Основные события Второй мировой войны, которая повлекла за собой разделение Германии.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rPr>
          <w:trHeight w:val="36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02.03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Отличие послевоенного развития Западной и Восточной Германии.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rPr>
          <w:trHeight w:val="36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07.03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Падение Берлинской стены. Какие чувства оно вызвало?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rPr>
          <w:trHeight w:val="36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09</w:t>
            </w:r>
            <w:r w:rsidR="00AB79C5">
              <w:rPr>
                <w:rFonts w:cs="Times New Roman"/>
                <w:lang w:eastAsia="ru-RU"/>
              </w:rPr>
              <w:t>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Политическая система Германии. Основные ветви власти.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rPr>
          <w:trHeight w:val="36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14</w:t>
            </w:r>
            <w:r w:rsidR="006D51B0" w:rsidRPr="007D2B6E">
              <w:rPr>
                <w:rFonts w:cs="Times New Roman"/>
                <w:lang w:eastAsia="ru-RU"/>
              </w:rPr>
              <w:t>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Политические и экономические системы.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rPr>
          <w:trHeight w:val="36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15</w:t>
            </w:r>
            <w:r w:rsidR="006D51B0" w:rsidRPr="007D2B6E">
              <w:rPr>
                <w:rFonts w:cs="Times New Roman"/>
                <w:lang w:eastAsia="ru-RU"/>
              </w:rPr>
              <w:t>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Географическое положение, климат, население. Крупные города, достопримечательности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rPr>
          <w:trHeight w:val="36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16</w:t>
            </w:r>
            <w:r w:rsidR="006D51B0" w:rsidRPr="007D2B6E">
              <w:rPr>
                <w:rFonts w:cs="Times New Roman"/>
                <w:lang w:eastAsia="ru-RU"/>
              </w:rPr>
              <w:t>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Как молодёжь в Германии участвует в политической жизни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rPr>
          <w:trHeight w:val="36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21</w:t>
            </w:r>
            <w:r w:rsidR="006D51B0" w:rsidRPr="007D2B6E">
              <w:rPr>
                <w:rFonts w:cs="Times New Roman"/>
                <w:lang w:eastAsia="ru-RU"/>
              </w:rPr>
              <w:t>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Выдающиеся личности в истории стран изучаемого языка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rPr>
          <w:trHeight w:val="36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22</w:t>
            </w:r>
            <w:r w:rsidR="006D51B0">
              <w:rPr>
                <w:rFonts w:cs="Times New Roman"/>
                <w:lang w:eastAsia="ru-RU"/>
              </w:rPr>
              <w:t>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Контрольная работа №3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rPr>
          <w:trHeight w:val="36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23</w:t>
            </w:r>
            <w:r w:rsidR="00AB79C5">
              <w:rPr>
                <w:rFonts w:cs="Times New Roman"/>
                <w:lang w:eastAsia="ru-RU"/>
              </w:rPr>
              <w:t>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</w:t>
            </w:r>
            <w:r w:rsidRPr="00551BBE">
              <w:rPr>
                <w:rFonts w:cs="Times New Roman"/>
              </w:rPr>
              <w:t>равнительный анализ политических систем Германии и России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rPr>
          <w:trHeight w:val="36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04.04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Какими электронными устройствами пользуются молодые люди в Германии и России. С какой целью?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rPr>
          <w:trHeight w:val="36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05.04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Зачем молодые люди используют Интернет?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rPr>
          <w:trHeight w:val="36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06.04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Телефон или смартфон?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rPr>
          <w:trHeight w:val="36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11</w:t>
            </w:r>
            <w:r w:rsidR="006D51B0" w:rsidRPr="007D2B6E">
              <w:rPr>
                <w:rFonts w:cs="Times New Roman"/>
                <w:lang w:eastAsia="ru-RU"/>
              </w:rPr>
              <w:t>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Телефон или смартфон? Какие новые функции важнее, чем телефонные разговоры?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rPr>
          <w:trHeight w:val="36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12</w:t>
            </w:r>
            <w:r w:rsidR="006D51B0" w:rsidRPr="007D2B6E">
              <w:rPr>
                <w:rFonts w:cs="Times New Roman"/>
                <w:lang w:eastAsia="ru-RU"/>
              </w:rPr>
              <w:t>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Для чего используются приложения в смартфонах. Какие приложения кажутся вам наиболее полезными.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rPr>
          <w:trHeight w:val="36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13</w:t>
            </w:r>
            <w:r w:rsidR="006D51B0" w:rsidRPr="007D2B6E">
              <w:rPr>
                <w:rFonts w:cs="Times New Roman"/>
                <w:lang w:eastAsia="ru-RU"/>
              </w:rPr>
              <w:t>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Новые информационные технологии.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rPr>
          <w:trHeight w:val="36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18</w:t>
            </w:r>
            <w:r w:rsidR="006D51B0" w:rsidRPr="007D2B6E">
              <w:rPr>
                <w:rFonts w:cs="Times New Roman"/>
                <w:lang w:eastAsia="ru-RU"/>
              </w:rPr>
              <w:t>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Какие проблемы могут быть связаны с использованием электронных устройств?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rPr>
          <w:trHeight w:val="36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19</w:t>
            </w:r>
            <w:r w:rsidR="006D51B0" w:rsidRPr="007D2B6E">
              <w:rPr>
                <w:rFonts w:cs="Times New Roman"/>
                <w:lang w:eastAsia="ru-RU"/>
              </w:rPr>
              <w:t>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Изучение иностранных языков.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rPr>
          <w:trHeight w:val="36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20</w:t>
            </w:r>
            <w:r w:rsidR="006D51B0" w:rsidRPr="007D2B6E">
              <w:rPr>
                <w:rFonts w:cs="Times New Roman"/>
                <w:lang w:eastAsia="ru-RU"/>
              </w:rPr>
              <w:t>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4D0459">
              <w:rPr>
                <w:rFonts w:cs="Times New Roman"/>
                <w:bCs/>
              </w:rPr>
              <w:t>Самостоятельная работа</w:t>
            </w:r>
            <w:r w:rsidRPr="004D0459">
              <w:rPr>
                <w:rFonts w:cs="Times New Roman"/>
                <w:b/>
                <w:bCs/>
              </w:rPr>
              <w:t xml:space="preserve"> «</w:t>
            </w:r>
            <w:r w:rsidRPr="00551BBE">
              <w:rPr>
                <w:rFonts w:cs="Times New Roman"/>
              </w:rPr>
              <w:t>Какие возможности предоставляет Интернет для самостоятельного изучения иностранных языков</w:t>
            </w:r>
            <w:r>
              <w:rPr>
                <w:rFonts w:cs="Times New Roman"/>
              </w:rPr>
              <w:t>»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rPr>
          <w:trHeight w:val="36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25</w:t>
            </w:r>
            <w:r w:rsidR="006D51B0" w:rsidRPr="007D2B6E">
              <w:rPr>
                <w:rFonts w:cs="Times New Roman"/>
                <w:lang w:eastAsia="ru-RU"/>
              </w:rPr>
              <w:t>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Тренинг. ЕГЭ 4.Аудирование. Чтение.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rPr>
          <w:trHeight w:val="36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26</w:t>
            </w:r>
            <w:r w:rsidR="006D51B0">
              <w:rPr>
                <w:rFonts w:cs="Times New Roman"/>
                <w:lang w:eastAsia="ru-RU"/>
              </w:rPr>
              <w:t>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Тренинг. ЕГЭ 4.Аудирование. Чтение.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D85CAA">
        <w:trPr>
          <w:trHeight w:val="36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lastRenderedPageBreak/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27</w:t>
            </w:r>
            <w:r w:rsidR="006E21FE">
              <w:rPr>
                <w:rFonts w:cs="Times New Roman"/>
                <w:lang w:eastAsia="ru-RU"/>
              </w:rPr>
              <w:t>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</w:rPr>
              <w:t>Тренинг. ЕГЭ 4. Грамматика. Письмо.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D85CAA">
        <w:trPr>
          <w:trHeight w:val="36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6E7C7C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02.05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  <w:color w:val="000000" w:themeColor="text1"/>
                <w:lang w:eastAsia="ru-RU"/>
              </w:rPr>
            </w:pPr>
            <w:r w:rsidRPr="00551BBE">
              <w:rPr>
                <w:rFonts w:cs="Times New Roman"/>
                <w:color w:val="000000" w:themeColor="text1"/>
                <w:lang w:eastAsia="ru-RU"/>
              </w:rPr>
              <w:t>Тренинг. ЕГЭ 4. Грамматика. Письмо.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rPr>
          <w:trHeight w:val="36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03.05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Чем занимаются молодые люди из Германии в свободное время.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rPr>
          <w:trHeight w:val="36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04.05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Интересные хобби и кружки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rPr>
          <w:trHeight w:val="36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09.05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Где можно интересно отметить окончание 10 класса? Обмениваемся мнениями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rPr>
          <w:trHeight w:val="36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</w:t>
            </w:r>
            <w:r w:rsidR="006D51B0" w:rsidRPr="007D2B6E">
              <w:rPr>
                <w:rFonts w:cs="Times New Roman"/>
                <w:lang w:eastAsia="ru-RU"/>
              </w:rPr>
              <w:t>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Чем охотнее занимаются молодые люди и люди в возрасте. Есть ли отличия?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rPr>
          <w:trHeight w:val="36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11</w:t>
            </w:r>
            <w:r w:rsidR="006D51B0" w:rsidRPr="007D2B6E">
              <w:rPr>
                <w:rFonts w:cs="Times New Roman"/>
                <w:lang w:eastAsia="ru-RU"/>
              </w:rPr>
              <w:t>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Необычные способы времяпрепровождения юношей и девушек.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rPr>
          <w:trHeight w:val="36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16</w:t>
            </w:r>
            <w:r w:rsidR="006D51B0" w:rsidRPr="007D2B6E">
              <w:rPr>
                <w:rFonts w:cs="Times New Roman"/>
                <w:lang w:eastAsia="ru-RU"/>
              </w:rPr>
              <w:t>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Экстремальные виды спорта. Плюсы и минусы.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rPr>
          <w:trHeight w:val="36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17</w:t>
            </w:r>
            <w:r w:rsidR="006D51B0" w:rsidRPr="007D2B6E">
              <w:rPr>
                <w:rFonts w:cs="Times New Roman"/>
                <w:lang w:eastAsia="ru-RU"/>
              </w:rPr>
              <w:t>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Нужно ли запретить молодым людям заниматься экстремальными видами спорта?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rPr>
          <w:trHeight w:val="36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18</w:t>
            </w:r>
            <w:r w:rsidR="006D51B0" w:rsidRPr="007D2B6E">
              <w:rPr>
                <w:rFonts w:cs="Times New Roman"/>
                <w:lang w:eastAsia="ru-RU"/>
              </w:rPr>
              <w:t>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Активный отдых. Здоровый образ жизни Увлечения и интересы.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rPr>
          <w:trHeight w:val="36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6E7C7C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23</w:t>
            </w:r>
            <w:r w:rsidR="006D51B0" w:rsidRPr="007D2B6E">
              <w:rPr>
                <w:rFonts w:cs="Times New Roman"/>
                <w:lang w:eastAsia="ru-RU"/>
              </w:rPr>
              <w:t>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8633D1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Итоговый тренинг.</w:t>
            </w:r>
            <w:r w:rsidR="00261364">
              <w:rPr>
                <w:rFonts w:cs="Times New Roman"/>
              </w:rPr>
              <w:t xml:space="preserve"> </w:t>
            </w:r>
            <w:r w:rsidRPr="00551BBE">
              <w:rPr>
                <w:rFonts w:cs="Times New Roman"/>
              </w:rPr>
              <w:t>ЕГЭ. Лексика и грамматика.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D51B0" w:rsidRPr="007D2B6E" w:rsidTr="006D51B0">
        <w:trPr>
          <w:trHeight w:val="36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6E7C7C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24</w:t>
            </w:r>
            <w:r w:rsidR="006D51B0" w:rsidRPr="007D2B6E">
              <w:rPr>
                <w:rFonts w:cs="Times New Roman"/>
                <w:lang w:eastAsia="ru-RU"/>
              </w:rPr>
              <w:t>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B0" w:rsidRPr="007D2B6E" w:rsidRDefault="006D51B0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51B0" w:rsidRPr="00551BBE" w:rsidRDefault="006D51B0" w:rsidP="00261364">
            <w:pPr>
              <w:jc w:val="both"/>
              <w:rPr>
                <w:rFonts w:cs="Times New Roman"/>
              </w:rPr>
            </w:pPr>
            <w:r w:rsidRPr="00551BBE">
              <w:rPr>
                <w:rFonts w:cs="Times New Roman"/>
              </w:rPr>
              <w:t>Итоговый тренинг</w:t>
            </w:r>
            <w:r w:rsidR="00261364">
              <w:rPr>
                <w:rFonts w:cs="Times New Roman"/>
              </w:rPr>
              <w:t xml:space="preserve">. </w:t>
            </w:r>
            <w:r w:rsidRPr="00551BBE">
              <w:rPr>
                <w:rFonts w:cs="Times New Roman"/>
              </w:rPr>
              <w:t>ЕГЭ.Чтение, аудирование.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B0" w:rsidRPr="007D2B6E" w:rsidRDefault="006D51B0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D2B6E">
              <w:rPr>
                <w:rFonts w:cs="Times New Roman"/>
                <w:lang w:eastAsia="ru-RU"/>
              </w:rPr>
              <w:t>1</w:t>
            </w:r>
          </w:p>
        </w:tc>
      </w:tr>
      <w:tr w:rsidR="006E7C7C" w:rsidRPr="007D2B6E" w:rsidTr="006E7C7C">
        <w:trPr>
          <w:trHeight w:val="281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7C7C" w:rsidRPr="007D2B6E" w:rsidRDefault="006E7C7C" w:rsidP="006E7C7C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7C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26.05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7C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E7C7C" w:rsidRPr="00551BBE" w:rsidRDefault="006E7C7C" w:rsidP="008633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Повторение. Обобщение.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7C7C" w:rsidRPr="007D2B6E" w:rsidRDefault="00707C68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</w:tr>
      <w:tr w:rsidR="006E7C7C" w:rsidRPr="007D2B6E" w:rsidTr="006D51B0">
        <w:trPr>
          <w:trHeight w:val="36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7C7C" w:rsidRDefault="006E7C7C" w:rsidP="006E7C7C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7C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7C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E7C7C" w:rsidRPr="00551BBE" w:rsidRDefault="006E7C7C" w:rsidP="008633D1">
            <w:pPr>
              <w:jc w:val="both"/>
              <w:rPr>
                <w:rFonts w:cs="Times New Roman"/>
              </w:rPr>
            </w:pPr>
            <w:r w:rsidRPr="006E7C7C">
              <w:rPr>
                <w:rFonts w:cs="Times New Roman"/>
              </w:rPr>
              <w:t>Повторение. Обобщение.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7C7C" w:rsidRPr="007D2B6E" w:rsidRDefault="00707C68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</w:tr>
      <w:tr w:rsidR="006E7C7C" w:rsidRPr="007D2B6E" w:rsidTr="006D51B0">
        <w:trPr>
          <w:trHeight w:val="36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7C7C" w:rsidRDefault="006E7C7C" w:rsidP="006E7C7C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7C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31.05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7C" w:rsidRPr="007D2B6E" w:rsidRDefault="006E7C7C" w:rsidP="008633D1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E7C7C" w:rsidRPr="00551BBE" w:rsidRDefault="006E7C7C" w:rsidP="008633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Резервный урок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7C7C" w:rsidRPr="007D2B6E" w:rsidRDefault="00707C68" w:rsidP="008633D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</w:tr>
    </w:tbl>
    <w:p w:rsidR="00603A5D" w:rsidRDefault="00603A5D" w:rsidP="006E7C7C">
      <w:pPr>
        <w:rPr>
          <w:rFonts w:eastAsia="Calibri"/>
          <w:b/>
          <w:lang w:eastAsia="en-US"/>
        </w:rPr>
      </w:pPr>
    </w:p>
    <w:sectPr w:rsidR="00603A5D" w:rsidSect="00C74730">
      <w:foot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19A" w:rsidRDefault="0079019A" w:rsidP="00E93146">
      <w:r>
        <w:separator/>
      </w:r>
    </w:p>
  </w:endnote>
  <w:endnote w:type="continuationSeparator" w:id="0">
    <w:p w:rsidR="0079019A" w:rsidRDefault="0079019A" w:rsidP="00E9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SanPi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OfficinaSansBoldITC">
    <w:altName w:val="Franklin Gothic Demi Cond"/>
    <w:charset w:val="00"/>
    <w:family w:val="swiss"/>
    <w:pitch w:val="variable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470668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D54D6" w:rsidRPr="00C74730" w:rsidRDefault="004D54D6">
        <w:pPr>
          <w:pStyle w:val="af"/>
          <w:jc w:val="right"/>
          <w:rPr>
            <w:sz w:val="20"/>
            <w:szCs w:val="20"/>
          </w:rPr>
        </w:pPr>
        <w:r w:rsidRPr="00C74730">
          <w:rPr>
            <w:sz w:val="20"/>
            <w:szCs w:val="20"/>
          </w:rPr>
          <w:fldChar w:fldCharType="begin"/>
        </w:r>
        <w:r w:rsidRPr="00C74730">
          <w:rPr>
            <w:sz w:val="20"/>
            <w:szCs w:val="20"/>
          </w:rPr>
          <w:instrText>PAGE   \* MERGEFORMAT</w:instrText>
        </w:r>
        <w:r w:rsidRPr="00C74730">
          <w:rPr>
            <w:sz w:val="20"/>
            <w:szCs w:val="20"/>
          </w:rPr>
          <w:fldChar w:fldCharType="separate"/>
        </w:r>
        <w:r w:rsidR="00966968">
          <w:rPr>
            <w:noProof/>
            <w:sz w:val="20"/>
            <w:szCs w:val="20"/>
          </w:rPr>
          <w:t>2</w:t>
        </w:r>
        <w:r w:rsidRPr="00C74730">
          <w:rPr>
            <w:sz w:val="20"/>
            <w:szCs w:val="20"/>
          </w:rPr>
          <w:fldChar w:fldCharType="end"/>
        </w:r>
      </w:p>
    </w:sdtContent>
  </w:sdt>
  <w:p w:rsidR="004D54D6" w:rsidRDefault="004D54D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19A" w:rsidRDefault="0079019A" w:rsidP="00E93146">
      <w:r>
        <w:separator/>
      </w:r>
    </w:p>
  </w:footnote>
  <w:footnote w:type="continuationSeparator" w:id="0">
    <w:p w:rsidR="0079019A" w:rsidRDefault="0079019A" w:rsidP="00E93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1813DC"/>
    <w:multiLevelType w:val="hybridMultilevel"/>
    <w:tmpl w:val="2A928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1654C"/>
    <w:multiLevelType w:val="hybridMultilevel"/>
    <w:tmpl w:val="A4A6E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55DC7"/>
    <w:multiLevelType w:val="multilevel"/>
    <w:tmpl w:val="D318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A9150F"/>
    <w:multiLevelType w:val="hybridMultilevel"/>
    <w:tmpl w:val="36B668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6C48BD"/>
    <w:multiLevelType w:val="hybridMultilevel"/>
    <w:tmpl w:val="5C7218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5E51A2"/>
    <w:multiLevelType w:val="hybridMultilevel"/>
    <w:tmpl w:val="D34E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94FD5"/>
    <w:multiLevelType w:val="hybridMultilevel"/>
    <w:tmpl w:val="BBBCB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75525"/>
    <w:multiLevelType w:val="hybridMultilevel"/>
    <w:tmpl w:val="606EF3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A3556F"/>
    <w:multiLevelType w:val="hybridMultilevel"/>
    <w:tmpl w:val="7D18A2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3D7225"/>
    <w:multiLevelType w:val="hybridMultilevel"/>
    <w:tmpl w:val="9FC833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19627F"/>
    <w:multiLevelType w:val="hybridMultilevel"/>
    <w:tmpl w:val="5B0AE5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B1449EA"/>
    <w:multiLevelType w:val="hybridMultilevel"/>
    <w:tmpl w:val="95EAA6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3C4F60"/>
    <w:multiLevelType w:val="hybridMultilevel"/>
    <w:tmpl w:val="A56A3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12E18"/>
    <w:multiLevelType w:val="hybridMultilevel"/>
    <w:tmpl w:val="0660EE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CF170B"/>
    <w:multiLevelType w:val="hybridMultilevel"/>
    <w:tmpl w:val="66D097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ED53933"/>
    <w:multiLevelType w:val="hybridMultilevel"/>
    <w:tmpl w:val="2FAA1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B6174"/>
    <w:multiLevelType w:val="hybridMultilevel"/>
    <w:tmpl w:val="468A9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D55C1"/>
    <w:multiLevelType w:val="hybridMultilevel"/>
    <w:tmpl w:val="4C7ED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07906"/>
    <w:multiLevelType w:val="hybridMultilevel"/>
    <w:tmpl w:val="5C42B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93213"/>
    <w:multiLevelType w:val="hybridMultilevel"/>
    <w:tmpl w:val="60CE4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0721F"/>
    <w:multiLevelType w:val="hybridMultilevel"/>
    <w:tmpl w:val="65AC1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B5A88"/>
    <w:multiLevelType w:val="hybridMultilevel"/>
    <w:tmpl w:val="0108E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102977"/>
    <w:multiLevelType w:val="hybridMultilevel"/>
    <w:tmpl w:val="0C94D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80040"/>
    <w:multiLevelType w:val="hybridMultilevel"/>
    <w:tmpl w:val="2F786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C0119"/>
    <w:multiLevelType w:val="multilevel"/>
    <w:tmpl w:val="9C94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3481E"/>
    <w:multiLevelType w:val="hybridMultilevel"/>
    <w:tmpl w:val="E12ACD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4C028BB"/>
    <w:multiLevelType w:val="hybridMultilevel"/>
    <w:tmpl w:val="AA865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FBC10BE"/>
    <w:multiLevelType w:val="hybridMultilevel"/>
    <w:tmpl w:val="1A440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6"/>
  </w:num>
  <w:num w:numId="4">
    <w:abstractNumId w:val="20"/>
  </w:num>
  <w:num w:numId="5">
    <w:abstractNumId w:val="7"/>
  </w:num>
  <w:num w:numId="6">
    <w:abstractNumId w:val="11"/>
  </w:num>
  <w:num w:numId="7">
    <w:abstractNumId w:val="6"/>
  </w:num>
  <w:num w:numId="8">
    <w:abstractNumId w:val="22"/>
  </w:num>
  <w:num w:numId="9">
    <w:abstractNumId w:val="28"/>
  </w:num>
  <w:num w:numId="10">
    <w:abstractNumId w:val="23"/>
  </w:num>
  <w:num w:numId="11">
    <w:abstractNumId w:val="25"/>
  </w:num>
  <w:num w:numId="12">
    <w:abstractNumId w:val="3"/>
  </w:num>
  <w:num w:numId="13">
    <w:abstractNumId w:val="24"/>
  </w:num>
  <w:num w:numId="14">
    <w:abstractNumId w:val="9"/>
  </w:num>
  <w:num w:numId="15">
    <w:abstractNumId w:val="17"/>
  </w:num>
  <w:num w:numId="16">
    <w:abstractNumId w:val="18"/>
  </w:num>
  <w:num w:numId="17">
    <w:abstractNumId w:val="19"/>
  </w:num>
  <w:num w:numId="18">
    <w:abstractNumId w:val="2"/>
  </w:num>
  <w:num w:numId="19">
    <w:abstractNumId w:val="1"/>
  </w:num>
  <w:num w:numId="20">
    <w:abstractNumId w:val="14"/>
  </w:num>
  <w:num w:numId="21">
    <w:abstractNumId w:val="12"/>
  </w:num>
  <w:num w:numId="22">
    <w:abstractNumId w:val="26"/>
  </w:num>
  <w:num w:numId="23">
    <w:abstractNumId w:val="27"/>
  </w:num>
  <w:num w:numId="24">
    <w:abstractNumId w:val="15"/>
  </w:num>
  <w:num w:numId="25">
    <w:abstractNumId w:val="5"/>
  </w:num>
  <w:num w:numId="26">
    <w:abstractNumId w:val="8"/>
  </w:num>
  <w:num w:numId="27">
    <w:abstractNumId w:val="4"/>
  </w:num>
  <w:num w:numId="28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CE"/>
    <w:rsid w:val="000102D3"/>
    <w:rsid w:val="00012FBA"/>
    <w:rsid w:val="00013309"/>
    <w:rsid w:val="00040577"/>
    <w:rsid w:val="000508BD"/>
    <w:rsid w:val="0006571D"/>
    <w:rsid w:val="00081D5E"/>
    <w:rsid w:val="00087883"/>
    <w:rsid w:val="000A5ED3"/>
    <w:rsid w:val="000B3A65"/>
    <w:rsid w:val="000B444C"/>
    <w:rsid w:val="000B6022"/>
    <w:rsid w:val="001009CB"/>
    <w:rsid w:val="00107C40"/>
    <w:rsid w:val="001268BA"/>
    <w:rsid w:val="001308F5"/>
    <w:rsid w:val="00137780"/>
    <w:rsid w:val="00164DA8"/>
    <w:rsid w:val="001670B2"/>
    <w:rsid w:val="001737BD"/>
    <w:rsid w:val="00174AD0"/>
    <w:rsid w:val="00184C4B"/>
    <w:rsid w:val="0019525E"/>
    <w:rsid w:val="001A7DD5"/>
    <w:rsid w:val="001D5D9D"/>
    <w:rsid w:val="001F22F1"/>
    <w:rsid w:val="0020101F"/>
    <w:rsid w:val="00202EEC"/>
    <w:rsid w:val="002418D4"/>
    <w:rsid w:val="00243167"/>
    <w:rsid w:val="00261364"/>
    <w:rsid w:val="00261538"/>
    <w:rsid w:val="00270573"/>
    <w:rsid w:val="0029609C"/>
    <w:rsid w:val="002C4C27"/>
    <w:rsid w:val="002D6964"/>
    <w:rsid w:val="002E5594"/>
    <w:rsid w:val="002F648B"/>
    <w:rsid w:val="003003B7"/>
    <w:rsid w:val="003045BC"/>
    <w:rsid w:val="003066AA"/>
    <w:rsid w:val="00334761"/>
    <w:rsid w:val="00335901"/>
    <w:rsid w:val="00373C60"/>
    <w:rsid w:val="00374341"/>
    <w:rsid w:val="00392A97"/>
    <w:rsid w:val="00393499"/>
    <w:rsid w:val="003A2121"/>
    <w:rsid w:val="003C2047"/>
    <w:rsid w:val="003C653A"/>
    <w:rsid w:val="003D6A33"/>
    <w:rsid w:val="003E5595"/>
    <w:rsid w:val="003F4B37"/>
    <w:rsid w:val="0040165D"/>
    <w:rsid w:val="004239BB"/>
    <w:rsid w:val="00427B20"/>
    <w:rsid w:val="004371AA"/>
    <w:rsid w:val="00453F4E"/>
    <w:rsid w:val="004776C9"/>
    <w:rsid w:val="004800A5"/>
    <w:rsid w:val="004910B5"/>
    <w:rsid w:val="004A36A8"/>
    <w:rsid w:val="004B127B"/>
    <w:rsid w:val="004C2C90"/>
    <w:rsid w:val="004D0459"/>
    <w:rsid w:val="004D4FFA"/>
    <w:rsid w:val="004D54D6"/>
    <w:rsid w:val="004F5DE3"/>
    <w:rsid w:val="00524151"/>
    <w:rsid w:val="00532A45"/>
    <w:rsid w:val="00551BBE"/>
    <w:rsid w:val="00590614"/>
    <w:rsid w:val="00592374"/>
    <w:rsid w:val="005B76A7"/>
    <w:rsid w:val="005B7E41"/>
    <w:rsid w:val="005B7EA2"/>
    <w:rsid w:val="005C3BEF"/>
    <w:rsid w:val="005C666E"/>
    <w:rsid w:val="005F5033"/>
    <w:rsid w:val="00602E20"/>
    <w:rsid w:val="00603A5D"/>
    <w:rsid w:val="00611905"/>
    <w:rsid w:val="00627CC5"/>
    <w:rsid w:val="00634949"/>
    <w:rsid w:val="00677C6A"/>
    <w:rsid w:val="00691C16"/>
    <w:rsid w:val="00694575"/>
    <w:rsid w:val="006A38CB"/>
    <w:rsid w:val="006A49B3"/>
    <w:rsid w:val="006D5159"/>
    <w:rsid w:val="006D51B0"/>
    <w:rsid w:val="006E21FE"/>
    <w:rsid w:val="006E7C7C"/>
    <w:rsid w:val="006F0434"/>
    <w:rsid w:val="006F1150"/>
    <w:rsid w:val="006F23C0"/>
    <w:rsid w:val="00703A30"/>
    <w:rsid w:val="00704469"/>
    <w:rsid w:val="00707C68"/>
    <w:rsid w:val="00710E55"/>
    <w:rsid w:val="0072025B"/>
    <w:rsid w:val="00733159"/>
    <w:rsid w:val="007334DB"/>
    <w:rsid w:val="00735F05"/>
    <w:rsid w:val="0074285B"/>
    <w:rsid w:val="00745BD0"/>
    <w:rsid w:val="00747450"/>
    <w:rsid w:val="00754DD2"/>
    <w:rsid w:val="00755A2E"/>
    <w:rsid w:val="00772611"/>
    <w:rsid w:val="00773189"/>
    <w:rsid w:val="00775F7E"/>
    <w:rsid w:val="007816D0"/>
    <w:rsid w:val="0079019A"/>
    <w:rsid w:val="007A0A8B"/>
    <w:rsid w:val="007A2226"/>
    <w:rsid w:val="007C53E4"/>
    <w:rsid w:val="007D0ADF"/>
    <w:rsid w:val="007D4F3E"/>
    <w:rsid w:val="007E1FF6"/>
    <w:rsid w:val="007E3384"/>
    <w:rsid w:val="007F0CA0"/>
    <w:rsid w:val="007F242A"/>
    <w:rsid w:val="00802992"/>
    <w:rsid w:val="008138A3"/>
    <w:rsid w:val="00822615"/>
    <w:rsid w:val="00861CF6"/>
    <w:rsid w:val="008633D1"/>
    <w:rsid w:val="00872BA2"/>
    <w:rsid w:val="0088368D"/>
    <w:rsid w:val="00891CA9"/>
    <w:rsid w:val="008A365E"/>
    <w:rsid w:val="008A389C"/>
    <w:rsid w:val="008B34DC"/>
    <w:rsid w:val="008B6B04"/>
    <w:rsid w:val="008C6D02"/>
    <w:rsid w:val="009023DD"/>
    <w:rsid w:val="0092379B"/>
    <w:rsid w:val="009343CD"/>
    <w:rsid w:val="00945BF4"/>
    <w:rsid w:val="0094667A"/>
    <w:rsid w:val="00947CEE"/>
    <w:rsid w:val="00966968"/>
    <w:rsid w:val="00976A12"/>
    <w:rsid w:val="00992FA3"/>
    <w:rsid w:val="009A1367"/>
    <w:rsid w:val="009B1EF1"/>
    <w:rsid w:val="009B471F"/>
    <w:rsid w:val="009C1CCA"/>
    <w:rsid w:val="009D2733"/>
    <w:rsid w:val="009F3FED"/>
    <w:rsid w:val="00A107DE"/>
    <w:rsid w:val="00A124AE"/>
    <w:rsid w:val="00A20AE1"/>
    <w:rsid w:val="00A325EE"/>
    <w:rsid w:val="00A535EE"/>
    <w:rsid w:val="00A61CCD"/>
    <w:rsid w:val="00A66862"/>
    <w:rsid w:val="00A6712A"/>
    <w:rsid w:val="00A762BB"/>
    <w:rsid w:val="00A7738C"/>
    <w:rsid w:val="00A91556"/>
    <w:rsid w:val="00A96ECE"/>
    <w:rsid w:val="00AA0200"/>
    <w:rsid w:val="00AB79C5"/>
    <w:rsid w:val="00AC6026"/>
    <w:rsid w:val="00AE15CD"/>
    <w:rsid w:val="00AE2907"/>
    <w:rsid w:val="00B01742"/>
    <w:rsid w:val="00B25D06"/>
    <w:rsid w:val="00B27939"/>
    <w:rsid w:val="00B32A24"/>
    <w:rsid w:val="00B52CDA"/>
    <w:rsid w:val="00B67108"/>
    <w:rsid w:val="00B75092"/>
    <w:rsid w:val="00B83F68"/>
    <w:rsid w:val="00BE3263"/>
    <w:rsid w:val="00BF54D9"/>
    <w:rsid w:val="00BF79B4"/>
    <w:rsid w:val="00C01CB6"/>
    <w:rsid w:val="00C11531"/>
    <w:rsid w:val="00C14DBF"/>
    <w:rsid w:val="00C312C6"/>
    <w:rsid w:val="00C33D8C"/>
    <w:rsid w:val="00C454C2"/>
    <w:rsid w:val="00C46553"/>
    <w:rsid w:val="00C46FA6"/>
    <w:rsid w:val="00C523A3"/>
    <w:rsid w:val="00C56135"/>
    <w:rsid w:val="00C57530"/>
    <w:rsid w:val="00C7085E"/>
    <w:rsid w:val="00C74730"/>
    <w:rsid w:val="00C74FCE"/>
    <w:rsid w:val="00C80130"/>
    <w:rsid w:val="00D169BD"/>
    <w:rsid w:val="00D17E7E"/>
    <w:rsid w:val="00D25A05"/>
    <w:rsid w:val="00D355FC"/>
    <w:rsid w:val="00D85CAA"/>
    <w:rsid w:val="00DA1E26"/>
    <w:rsid w:val="00DA365F"/>
    <w:rsid w:val="00DB7B64"/>
    <w:rsid w:val="00DD132E"/>
    <w:rsid w:val="00DE2617"/>
    <w:rsid w:val="00DF446C"/>
    <w:rsid w:val="00E2241A"/>
    <w:rsid w:val="00E32E89"/>
    <w:rsid w:val="00E346B3"/>
    <w:rsid w:val="00E55758"/>
    <w:rsid w:val="00E710BD"/>
    <w:rsid w:val="00E82261"/>
    <w:rsid w:val="00E93146"/>
    <w:rsid w:val="00E94BE6"/>
    <w:rsid w:val="00E97049"/>
    <w:rsid w:val="00EB6EEC"/>
    <w:rsid w:val="00EE2ABA"/>
    <w:rsid w:val="00EF2E18"/>
    <w:rsid w:val="00EF6AD0"/>
    <w:rsid w:val="00F13785"/>
    <w:rsid w:val="00F20226"/>
    <w:rsid w:val="00F20E72"/>
    <w:rsid w:val="00F41829"/>
    <w:rsid w:val="00F508DF"/>
    <w:rsid w:val="00F57649"/>
    <w:rsid w:val="00F57F5A"/>
    <w:rsid w:val="00F76755"/>
    <w:rsid w:val="00F8032D"/>
    <w:rsid w:val="00F904EC"/>
    <w:rsid w:val="00FA25D5"/>
    <w:rsid w:val="00FE5513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9C8D6"/>
  <w15:docId w15:val="{4B1E8D25-116D-4A35-A15A-943DF6F5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FC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7738C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6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6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74FCE"/>
    <w:pPr>
      <w:spacing w:before="280" w:after="280"/>
    </w:pPr>
  </w:style>
  <w:style w:type="paragraph" w:styleId="a4">
    <w:name w:val="List Paragraph"/>
    <w:basedOn w:val="a"/>
    <w:link w:val="a5"/>
    <w:uiPriority w:val="34"/>
    <w:qFormat/>
    <w:rsid w:val="00C74FCE"/>
    <w:pPr>
      <w:ind w:left="720"/>
    </w:pPr>
  </w:style>
  <w:style w:type="paragraph" w:customStyle="1" w:styleId="2">
    <w:name w:val="стиль2"/>
    <w:basedOn w:val="a"/>
    <w:rsid w:val="00C74FCE"/>
    <w:pPr>
      <w:spacing w:before="280" w:after="280"/>
    </w:pPr>
    <w:rPr>
      <w:rFonts w:ascii="Tahoma" w:hAnsi="Tahoma" w:cs="Tahoma"/>
      <w:sz w:val="20"/>
      <w:szCs w:val="20"/>
    </w:rPr>
  </w:style>
  <w:style w:type="paragraph" w:styleId="3">
    <w:name w:val="Body Text Indent 3"/>
    <w:basedOn w:val="a"/>
    <w:link w:val="30"/>
    <w:rsid w:val="00C74FCE"/>
    <w:pPr>
      <w:suppressAutoHyphens w:val="0"/>
      <w:spacing w:after="120"/>
      <w:ind w:left="283"/>
    </w:pPr>
    <w:rPr>
      <w:rFonts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74FC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6">
    <w:name w:val="Table Grid"/>
    <w:basedOn w:val="a1"/>
    <w:uiPriority w:val="59"/>
    <w:rsid w:val="00C74FC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1">
    <w:name w:val="Основной текст с отступом 31"/>
    <w:basedOn w:val="a"/>
    <w:uiPriority w:val="99"/>
    <w:rsid w:val="00772611"/>
    <w:pPr>
      <w:widowControl w:val="0"/>
      <w:spacing w:after="120" w:line="100" w:lineRule="atLeast"/>
      <w:ind w:left="283"/>
    </w:pPr>
    <w:rPr>
      <w:rFonts w:eastAsia="SimSun" w:cs="Times New Roman"/>
      <w:kern w:val="2"/>
      <w:sz w:val="16"/>
      <w:szCs w:val="16"/>
      <w:lang w:eastAsia="hi-IN" w:bidi="hi-IN"/>
    </w:rPr>
  </w:style>
  <w:style w:type="character" w:customStyle="1" w:styleId="10">
    <w:name w:val="Заголовок 1 Знак"/>
    <w:basedOn w:val="a0"/>
    <w:link w:val="1"/>
    <w:rsid w:val="00A7738C"/>
    <w:rPr>
      <w:rFonts w:ascii="Times New Roman" w:eastAsia="Times New Roman" w:hAnsi="Times New Roman" w:cs="Calibri"/>
      <w:sz w:val="28"/>
      <w:szCs w:val="24"/>
      <w:lang w:eastAsia="ar-SA"/>
    </w:rPr>
  </w:style>
  <w:style w:type="character" w:styleId="a7">
    <w:name w:val="Hyperlink"/>
    <w:basedOn w:val="a0"/>
    <w:uiPriority w:val="99"/>
    <w:semiHidden/>
    <w:unhideWhenUsed/>
    <w:rsid w:val="003E559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F64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648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a">
    <w:name w:val="Содержимое таблицы"/>
    <w:basedOn w:val="a"/>
    <w:rsid w:val="002F648B"/>
    <w:pPr>
      <w:suppressLineNumbers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a5">
    <w:name w:val="Абзац списка Знак"/>
    <w:link w:val="a4"/>
    <w:uiPriority w:val="34"/>
    <w:locked/>
    <w:rsid w:val="00B67108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1">
    <w:name w:val="Абзац списка1"/>
    <w:basedOn w:val="a"/>
    <w:uiPriority w:val="99"/>
    <w:qFormat/>
    <w:rsid w:val="007D4F3E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c2">
    <w:name w:val="c2"/>
    <w:basedOn w:val="a0"/>
    <w:rsid w:val="007D4F3E"/>
  </w:style>
  <w:style w:type="paragraph" w:customStyle="1" w:styleId="c18">
    <w:name w:val="c18"/>
    <w:basedOn w:val="a"/>
    <w:rsid w:val="007D4F3E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c4">
    <w:name w:val="c4"/>
    <w:basedOn w:val="a0"/>
    <w:rsid w:val="007D4F3E"/>
  </w:style>
  <w:style w:type="character" w:customStyle="1" w:styleId="apple-converted-space">
    <w:name w:val="apple-converted-space"/>
    <w:basedOn w:val="a0"/>
    <w:rsid w:val="007D4F3E"/>
  </w:style>
  <w:style w:type="character" w:styleId="ab">
    <w:name w:val="Strong"/>
    <w:basedOn w:val="a0"/>
    <w:uiPriority w:val="22"/>
    <w:qFormat/>
    <w:rsid w:val="00DA365F"/>
    <w:rPr>
      <w:b/>
      <w:bCs/>
    </w:rPr>
  </w:style>
  <w:style w:type="character" w:customStyle="1" w:styleId="c1">
    <w:name w:val="c1"/>
    <w:basedOn w:val="a0"/>
    <w:rsid w:val="006A49B3"/>
  </w:style>
  <w:style w:type="character" w:styleId="ac">
    <w:name w:val="Emphasis"/>
    <w:basedOn w:val="a0"/>
    <w:uiPriority w:val="20"/>
    <w:qFormat/>
    <w:rsid w:val="00A96ECE"/>
    <w:rPr>
      <w:i/>
      <w:iCs/>
    </w:rPr>
  </w:style>
  <w:style w:type="paragraph" w:styleId="ad">
    <w:name w:val="header"/>
    <w:basedOn w:val="a"/>
    <w:link w:val="ae"/>
    <w:uiPriority w:val="99"/>
    <w:unhideWhenUsed/>
    <w:rsid w:val="00E9314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3146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E9314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3146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4016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4016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2336</TotalTime>
  <Pages>1</Pages>
  <Words>6040</Words>
  <Characters>34430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DNS</cp:lastModifiedBy>
  <cp:revision>73</cp:revision>
  <cp:lastPrinted>2023-09-07T07:33:00Z</cp:lastPrinted>
  <dcterms:created xsi:type="dcterms:W3CDTF">2022-08-17T10:14:00Z</dcterms:created>
  <dcterms:modified xsi:type="dcterms:W3CDTF">2023-09-07T07:37:00Z</dcterms:modified>
</cp:coreProperties>
</file>