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4F" w:rsidRDefault="0077094F" w:rsidP="00C7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7094F" w:rsidRDefault="0077094F" w:rsidP="00C7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4F" w:rsidRPr="0077094F" w:rsidRDefault="0077094F" w:rsidP="007709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7094F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7094F" w:rsidRPr="0077094F" w:rsidRDefault="0077094F" w:rsidP="007709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7094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ccf94676-8cc8-481e-bda5-8fab9254b757"/>
      <w:r w:rsidRPr="0077094F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Иркутской области</w:t>
      </w:r>
      <w:bookmarkEnd w:id="1"/>
      <w:r w:rsidRPr="0077094F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77094F" w:rsidRPr="0077094F" w:rsidRDefault="0077094F" w:rsidP="007709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7094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a8a890ff-bfa6-4231-8640-f7224df0df51"/>
      <w:r w:rsidRPr="0077094F">
        <w:rPr>
          <w:rFonts w:ascii="Times New Roman" w:eastAsia="Calibri" w:hAnsi="Times New Roman" w:cs="Times New Roman"/>
          <w:b/>
          <w:color w:val="000000"/>
          <w:sz w:val="28"/>
        </w:rPr>
        <w:t>МКУ «Комитет по образованию» МО « Аларский район</w:t>
      </w:r>
      <w:bookmarkEnd w:id="2"/>
      <w:r w:rsidRPr="0077094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77094F">
        <w:rPr>
          <w:rFonts w:ascii="Times New Roman" w:eastAsia="Calibri" w:hAnsi="Times New Roman" w:cs="Times New Roman"/>
          <w:color w:val="000000"/>
          <w:sz w:val="28"/>
        </w:rPr>
        <w:t>​»</w:t>
      </w:r>
    </w:p>
    <w:p w:rsidR="0077094F" w:rsidRPr="0077094F" w:rsidRDefault="0077094F" w:rsidP="0077094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7709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МБОУ Нельхайская СОШ</w:t>
      </w:r>
    </w:p>
    <w:p w:rsidR="0077094F" w:rsidRPr="0077094F" w:rsidRDefault="0077094F" w:rsidP="0077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094F" w:rsidRPr="0077094F" w:rsidRDefault="0077094F" w:rsidP="0077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094F" w:rsidRPr="0077094F" w:rsidRDefault="0077094F" w:rsidP="0077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page" w:horzAnchor="margin" w:tblpXSpec="center" w:tblpY="3526"/>
        <w:tblW w:w="11023" w:type="dxa"/>
        <w:tblLook w:val="01E0" w:firstRow="1" w:lastRow="1" w:firstColumn="1" w:lastColumn="1" w:noHBand="0" w:noVBand="0"/>
      </w:tblPr>
      <w:tblGrid>
        <w:gridCol w:w="3510"/>
        <w:gridCol w:w="3402"/>
        <w:gridCol w:w="4111"/>
      </w:tblGrid>
      <w:tr w:rsidR="0077094F" w:rsidRPr="0077094F" w:rsidTr="0077094F">
        <w:trPr>
          <w:trHeight w:val="2258"/>
        </w:trPr>
        <w:tc>
          <w:tcPr>
            <w:tcW w:w="3510" w:type="dxa"/>
          </w:tcPr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«Рассмотрено»:</w:t>
            </w:r>
          </w:p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Бохондоева Р.К.</w:t>
            </w:r>
          </w:p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    №  1</w:t>
            </w:r>
          </w:p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21.08.2023 г.</w:t>
            </w:r>
          </w:p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«Согласовано»:</w:t>
            </w:r>
          </w:p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УВР._________ Ильенко Е.В</w:t>
            </w:r>
          </w:p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22.08.2023 г</w:t>
            </w:r>
          </w:p>
        </w:tc>
        <w:tc>
          <w:tcPr>
            <w:tcW w:w="4111" w:type="dxa"/>
          </w:tcPr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«Утверждено»:</w:t>
            </w:r>
          </w:p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</w:t>
            </w:r>
          </w:p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Нельхайская СОШ</w:t>
            </w:r>
          </w:p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О.В. Архинчеева</w:t>
            </w:r>
          </w:p>
          <w:p w:rsidR="0077094F" w:rsidRPr="0077094F" w:rsidRDefault="0077094F" w:rsidP="00770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44/1   от  22.08.2023 г </w:t>
            </w:r>
          </w:p>
        </w:tc>
      </w:tr>
    </w:tbl>
    <w:p w:rsidR="0077094F" w:rsidRPr="0077094F" w:rsidRDefault="0077094F" w:rsidP="0077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77094F" w:rsidRPr="0077094F" w:rsidRDefault="0077094F" w:rsidP="0077094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7094F" w:rsidRPr="0077094F" w:rsidRDefault="0077094F" w:rsidP="0077094F">
      <w:pPr>
        <w:spacing w:after="0"/>
        <w:ind w:left="120"/>
        <w:rPr>
          <w:rFonts w:ascii="Calibri" w:eastAsia="Calibri" w:hAnsi="Calibri" w:cs="Times New Roman"/>
        </w:rPr>
      </w:pPr>
    </w:p>
    <w:p w:rsidR="0077094F" w:rsidRPr="0077094F" w:rsidRDefault="0077094F" w:rsidP="007709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7094F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77094F" w:rsidRPr="0077094F" w:rsidRDefault="0077094F" w:rsidP="007709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7094F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«Бурятский язык»</w:t>
      </w:r>
    </w:p>
    <w:p w:rsidR="0077094F" w:rsidRPr="0077094F" w:rsidRDefault="0077094F" w:rsidP="007709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6 класса</w:t>
      </w:r>
    </w:p>
    <w:p w:rsidR="0077094F" w:rsidRPr="0077094F" w:rsidRDefault="0077094F" w:rsidP="0077094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7094F" w:rsidRPr="0077094F" w:rsidRDefault="0077094F" w:rsidP="0077094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7094F" w:rsidRPr="0077094F" w:rsidRDefault="0077094F" w:rsidP="0077094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7094F" w:rsidRPr="0077094F" w:rsidRDefault="0077094F" w:rsidP="0077094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7094F" w:rsidRPr="0077094F" w:rsidRDefault="0077094F" w:rsidP="0077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7094F" w:rsidRPr="0077094F" w:rsidRDefault="0077094F" w:rsidP="0077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7094F" w:rsidRPr="0077094F" w:rsidRDefault="0077094F" w:rsidP="0077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7094F" w:rsidRPr="0077094F" w:rsidRDefault="0077094F" w:rsidP="0077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7094F" w:rsidRPr="0077094F" w:rsidRDefault="0077094F" w:rsidP="0077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7094F" w:rsidRPr="0077094F" w:rsidRDefault="0077094F" w:rsidP="0077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7094F" w:rsidRPr="0077094F" w:rsidRDefault="0077094F" w:rsidP="0077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7094F" w:rsidRPr="0077094F" w:rsidRDefault="0077094F" w:rsidP="00770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7094F" w:rsidRPr="0077094F" w:rsidRDefault="0077094F" w:rsidP="0077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7094F" w:rsidRPr="0077094F" w:rsidRDefault="0077094F" w:rsidP="0077094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7094F" w:rsidRPr="0077094F" w:rsidRDefault="0077094F" w:rsidP="0077094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7094F" w:rsidRPr="0077094F" w:rsidRDefault="0077094F" w:rsidP="0077094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7094F" w:rsidRPr="0077094F" w:rsidRDefault="0077094F" w:rsidP="0077094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7094F" w:rsidRPr="0077094F" w:rsidRDefault="0077094F" w:rsidP="0077094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7094F" w:rsidRPr="0077094F" w:rsidRDefault="0077094F" w:rsidP="0077094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7094F" w:rsidRPr="0077094F" w:rsidRDefault="0077094F" w:rsidP="00770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7094F">
        <w:rPr>
          <w:rFonts w:ascii="Times New Roman" w:eastAsia="Times New Roman" w:hAnsi="Times New Roman" w:cs="Times New Roman"/>
          <w:sz w:val="28"/>
          <w:lang w:eastAsia="ru-RU"/>
        </w:rPr>
        <w:t>с. Апхульта, 2023 г.</w:t>
      </w:r>
    </w:p>
    <w:p w:rsidR="0077094F" w:rsidRDefault="0077094F" w:rsidP="007709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4F" w:rsidRDefault="0077094F" w:rsidP="00C7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Pr="00C74557" w:rsidRDefault="00C74557" w:rsidP="00C74557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C7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 w:rsidR="00DB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бурятского языка в 5–</w:t>
      </w:r>
      <w:r w:rsidR="00F87A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–х классах учащиеся должны: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F6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F603A8">
        <w:rPr>
          <w:rFonts w:ascii="Times New Roman" w:eastAsia="Calibri" w:hAnsi="Times New Roman" w:cs="Times New Roman"/>
          <w:sz w:val="24"/>
          <w:szCs w:val="24"/>
        </w:rPr>
        <w:t>, формируемые при изучении бурятского языка: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формирование мотивации изучения бурятского языка и стремление к самосовершенствованию в образовательной области «Филология»;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осознание возможностей самореализации средствами бурятского языка;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стремление к совершенствованию собственной речевой культуры в целом;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формирование коммуникативной компетенции в межкультурной и межэтнической коммуникации;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стремление к лучшему осознанию культуры своего народа и готовность содействовать ознакомлению с ней представителей других народов; толерантное отношение к проявлениям иной культуры; осознание себя гражданином своей страны и мира;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F6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  <w:r w:rsidRPr="00F603A8">
        <w:rPr>
          <w:rFonts w:ascii="Times New Roman" w:eastAsia="Calibri" w:hAnsi="Times New Roman" w:cs="Times New Roman"/>
          <w:sz w:val="24"/>
          <w:szCs w:val="24"/>
        </w:rPr>
        <w:t xml:space="preserve"> изучения бурятского языка в основной школе: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развитие умения планировать свое речевое и неречевое поведение;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осуществление регулятивных действий самонаблюдения, самоконтроля, самооценки в процессе коммуникативной деятельности на бурятском языке.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F6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F603A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бурятскому языку: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А.В коммуникативной сфере (т. е. владении бурятским языком как средством общения)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ГОВОРЕНИИ:</w:t>
      </w:r>
      <w:r w:rsidRPr="00F603A8">
        <w:rPr>
          <w:rFonts w:ascii="Times New Roman" w:eastAsia="Calibri" w:hAnsi="Times New Roman" w:cs="Times New Roman"/>
          <w:sz w:val="24"/>
          <w:szCs w:val="24"/>
        </w:rPr>
        <w:br/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рассказывать о себе, своей семье, друзьях, своих интересах и планах на будущее;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сообщать краткие сведения о своем городе/селе, о республике;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АУДИРОВАНИИ:</w:t>
      </w:r>
      <w:r w:rsidRPr="00F603A8">
        <w:rPr>
          <w:rFonts w:ascii="Times New Roman" w:eastAsia="Calibri" w:hAnsi="Times New Roman" w:cs="Times New Roman"/>
          <w:sz w:val="24"/>
          <w:szCs w:val="24"/>
        </w:rPr>
        <w:br/>
        <w:t xml:space="preserve">          • воспринимать на слух и полностью понимать речь учителя, одноклассников;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lastRenderedPageBreak/>
        <w:t>• воспринимать на слух и понимать основное содержание несложных аутентичных текстов, относящихся к разным коммуникативным типам речи (сообщение/рассказ/интервью);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воспринимать на слух и выборочно понимать с опорой на языковую догадку, контекст краткие несложные аутентичные прагматические тексты, выделяя значимую/нужную/необходимую информацию;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ЧТЕНИИ:</w:t>
      </w:r>
      <w:r w:rsidRPr="00F603A8">
        <w:rPr>
          <w:rFonts w:ascii="Times New Roman" w:eastAsia="Calibri" w:hAnsi="Times New Roman" w:cs="Times New Roman"/>
          <w:sz w:val="24"/>
          <w:szCs w:val="24"/>
        </w:rPr>
        <w:br/>
        <w:t>• читать аутентичные тексты разных жанров и стилей преимущественно с пониманием основного содержания;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читать аутентичные тексты с выборочным пониманием значимой/нужной/интересующей информации;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ПИСЬМЕННОЙ РЕЧИ: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писать поздравления, личные письма с опорой на образец с употреблением формул речевого этикета, принятых в бурятском языке;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составлять план, тезисы устного или письменного сообщения; излагать результаты проектной деятельности.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Языковая компетенция (владение языковыми средствами):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применение правил написания слов, изученных в основной школе;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адекватное произношение и различение на слух всех звуков бурятского языка; соблюдение правильного ударения в словах и фразах;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знание основных способов словообразования;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понимание и использование явлений многозначности слов бурятского языка, синонимии, антонимии и лексической сочетаемости;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распознавание и употребление в речи основных морфологических форм и синтаксических конструкций бурятского языка; знание признаков изученных грамматических явлений (видо-временных форм глаголов, существительных, степеней сравнения прилагательных и наречий, местоимений, числительных, послелогов);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знание основных различий систем и русского/бурятского языков.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Социокультурная компетенция: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знание национально-культурных особенностей речевого и неречевого поведения бурят и монголоязычных народов; применение этих знаний в различных ситуациях формального и неформального межличностного и межкультурного общения;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бурятском языке;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знание употребительной фоновой лексики и реалий, некоторых распространенных образцов фольклора (скороговорки, поговорки, пословицы);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знакомство с образцами художественной, публицистической и научно-популярной литературы;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представление об особенностях образа жизни, быта, культуры бурят и монголоязычных народов (всемирно известных достопримечательностях, выдающихся людях и их вкладе в мировую культуру);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lastRenderedPageBreak/>
        <w:t>• представление о сходстве и различиях в традициях бурят и контактирующих народов.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Компенсаторная компетенция 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Б. В познавательной сфере: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умение сравнивать языковые явления русского, английского и бурятского языков на уровне отдельных грамматических явлений, слов, словосочетаний, предложений;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готовность и умение осуществлять индивидуальную и совместную проектную работу;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умение пользоваться справочным материалом (грамматическим и лингворегионоведческими справочниками, двуязычным и толковым словарями);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владение способами и приемами дальнейшего самостоятельного изучения языков.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В. В ценностно-ориентационной сфере: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представление о языке как средстве выражения чувств, эмоций, основе культуры мышления;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достижение взаимопонимания в процессе устного и письменного общения с носителями бурятского языка, установления межличностных и межкультурных контактов в доступных пределах;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представление о целостном полиязычном, поликультурном мире, осознание места и роли родного, иностранного и бурятского языков в этом мире как средства общения, познания, самореализации и социальной адаптации;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Г. В эстетической сфере: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владение элементарными средствами выражения чувств и эмоций на иностранном языке;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стремление к знакомству с образцами художественного творчества на бурятском языке;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Д. В трудовой сфере: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умение рационально планировать свой учебный труд;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умение работать в соответствии с намеченным планом.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Е. В физической сфере:</w:t>
      </w:r>
    </w:p>
    <w:p w:rsidR="00F603A8" w:rsidRPr="00F603A8" w:rsidRDefault="00F603A8" w:rsidP="0054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стремление вести здоровый образ жизни (режим труда и отдыха, питание, спорт, фитнес).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1F6" w:rsidRDefault="005401F6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C74557" w:rsidRDefault="00C74557" w:rsidP="00C74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Содержание учебного предмета</w:t>
      </w:r>
    </w:p>
    <w:p w:rsidR="00DB1ED8" w:rsidRPr="00DB1ED8" w:rsidRDefault="00DB1ED8" w:rsidP="005401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E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организации учебной деятельности:</w:t>
      </w:r>
    </w:p>
    <w:p w:rsidR="00DB1ED8" w:rsidRPr="00DB1ED8" w:rsidRDefault="00DB1ED8" w:rsidP="005401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ED8">
        <w:rPr>
          <w:rFonts w:ascii="Times New Roman" w:eastAsia="Calibri" w:hAnsi="Times New Roman" w:cs="Times New Roman"/>
          <w:color w:val="000000"/>
          <w:sz w:val="24"/>
          <w:szCs w:val="24"/>
        </w:rPr>
        <w:t>Комбинированный урок</w:t>
      </w:r>
    </w:p>
    <w:p w:rsidR="00DB1ED8" w:rsidRPr="00DB1ED8" w:rsidRDefault="00DB1ED8" w:rsidP="005401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D8">
        <w:rPr>
          <w:rFonts w:ascii="Times New Roman" w:eastAsia="Calibri" w:hAnsi="Times New Roman" w:cs="Times New Roman"/>
          <w:sz w:val="24"/>
          <w:szCs w:val="24"/>
        </w:rPr>
        <w:t>Урок открытия новых знаний, обретения новых умений и навыков</w:t>
      </w:r>
    </w:p>
    <w:p w:rsidR="00DB1ED8" w:rsidRPr="00DB1ED8" w:rsidRDefault="00DB1ED8" w:rsidP="005401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D8">
        <w:rPr>
          <w:rFonts w:ascii="Times New Roman" w:eastAsia="Calibri" w:hAnsi="Times New Roman" w:cs="Times New Roman"/>
          <w:sz w:val="24"/>
          <w:szCs w:val="24"/>
        </w:rPr>
        <w:t>Урок отработки умений и рефлексии</w:t>
      </w:r>
    </w:p>
    <w:p w:rsidR="00DB1ED8" w:rsidRPr="00DB1ED8" w:rsidRDefault="00DB1ED8" w:rsidP="005401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ED8">
        <w:rPr>
          <w:rFonts w:ascii="Times New Roman" w:eastAsia="Calibri" w:hAnsi="Times New Roman" w:cs="Times New Roman"/>
          <w:color w:val="000000"/>
          <w:sz w:val="24"/>
          <w:szCs w:val="24"/>
        </w:rPr>
        <w:t>Урок систематизации и обобщения знаний</w:t>
      </w:r>
    </w:p>
    <w:p w:rsidR="00DB1ED8" w:rsidRPr="00DB1ED8" w:rsidRDefault="00DB1ED8" w:rsidP="005401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ED8">
        <w:rPr>
          <w:rFonts w:ascii="Times New Roman" w:eastAsia="Calibri" w:hAnsi="Times New Roman" w:cs="Times New Roman"/>
          <w:sz w:val="24"/>
          <w:szCs w:val="24"/>
        </w:rPr>
        <w:t>Урок развивающего контроля</w:t>
      </w:r>
    </w:p>
    <w:p w:rsidR="00DB1ED8" w:rsidRPr="00DB1ED8" w:rsidRDefault="00DB1ED8" w:rsidP="005401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ED8">
        <w:rPr>
          <w:rFonts w:ascii="Times New Roman" w:eastAsia="Calibri" w:hAnsi="Times New Roman" w:cs="Times New Roman"/>
          <w:sz w:val="24"/>
          <w:szCs w:val="24"/>
        </w:rPr>
        <w:t>Урок-исследование</w:t>
      </w:r>
    </w:p>
    <w:p w:rsidR="00DB1ED8" w:rsidRPr="00DB1ED8" w:rsidRDefault="00DB1ED8" w:rsidP="005401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ED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Контрольный урок</w:t>
      </w:r>
    </w:p>
    <w:p w:rsidR="00DB1ED8" w:rsidRPr="00DB1ED8" w:rsidRDefault="00DB1ED8" w:rsidP="005401F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E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Виды учебной деятельности:</w:t>
      </w:r>
    </w:p>
    <w:p w:rsidR="00DB1ED8" w:rsidRPr="00DB1ED8" w:rsidRDefault="00DB1ED8" w:rsidP="005401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E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 с учебником</w:t>
      </w:r>
    </w:p>
    <w:p w:rsidR="00DB1ED8" w:rsidRPr="00DB1ED8" w:rsidRDefault="00DB1ED8" w:rsidP="005401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E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DB1ED8" w:rsidRPr="00DB1ED8" w:rsidRDefault="00DB1ED8" w:rsidP="005401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E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Творческая работа</w:t>
      </w:r>
    </w:p>
    <w:p w:rsidR="00DB1ED8" w:rsidRPr="00DB1ED8" w:rsidRDefault="00DB1ED8" w:rsidP="005401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E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Разработка проекта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Речевая компетенция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Предметное содержание устной и письменной речи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темы, предусмотренные региональным стандартом по бурятскому языку как государственному. Ряд тем рассматривается более подробно.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семье. Члены моей семьи (внешность, черты характера, профессии, хобби). Семейные праздники. Помощь по дому. Домашние питомцы, уход за ними. Покупки в семье. Типичная бурятская еда, ее приготовление.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друзья и я. Взаимоотношения с друзьями. Внешность, характер и увлечения друзей. Досуг и увлечения (спорт, музыка, чтение). Моя одежда. Молодежная мода. Покупки. Карманные деньги.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жизни. Спорт, правильное питание, отказ от вредных привычек, посещение врача. Бурятские спортсмены – олимпийцы.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образование. Изучаемые предметы, отношение к ним. Классная комната, школьная форма, распорядок дня, правила поведения в школе. Взаимоотношения учащихся и учителей, между учащимися, правила для учителей и учащихся. Каникулы. Любимые занятия в дни школьных каникул (спорт, телевидение, путешествие, музыка, чтение). Круг чтения подростков: как правильно читать книгу.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Бурятия. Ее географические и природные условия, климат. Население. Города, села, их достопримечательности. Знаменитые деятели культуры, ученые, спортсмены Бурятии.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прогресс. Современные средства коммуникации: компьютер, телефон, факс, электронная почта, Интернет.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информации. Любимые теле–, радиопрограммы. Наиболее популярные программы в регионе, России, за рубежом. Преимущества и недостатки телевидения.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проблемы экологии. Будущее нашего региона. Байкал, проблемы его экологии. Путешествия по Бурятии. Человек и автомобиль.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Продуктивные речевые умения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Диалогическая речь. 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диалог-расспрос – запрашивать и сообщать фактическую информацию (Хэн? (Кто?), Юун? (Что?), Яагаад? (Как?), Хаана? (Где?), Хайшаа? (Куда?), Хэзээ? (Когда?), Хэнтэй? (С кем?), Юундэ? (Почему?), переходя с позиции спрашивающего на позицию отвечающего; целенаправленно расспрашивать, «брать интервью»; диалог-побуждение к действию – обращаться с просьбой и выражать готовность или отказ ее выполнить; давать совет и 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принимать извинение; приглашать к действию или взаимодействию и соглашаться или не соглашаться принять в нем участие; делать предложение и выражать согласие или несогласие принять его, объяснять причину; диалог – обмен мнениями – выражать точку зрения и соглашаться или не соглашаться с ней; высказывать одобрение или неодобрение; выражать сомнение, эмоциональную оценку обсуждаемых событий (радость или огорчение, желание или нежелание), эмоциональную поддержку партнера, в том числе с помощью комплиментов. Комбинирование указанных видов диалога для решения более сложных коммуникативных задач.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Монологическая речь. Краткие высказывания о фактах и событиях с использованием таких коммуникативных типов речи, как описание или характеристика, повествование или сообщение, эмоциональные и оценочные суждения; передача содержания основной мысли прочитанного с опорой на текст; подготовка сообщения по прочитанному или услышанному тексту; выражение и аргументирование своего отношения к прочитанному.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речь. Развитие умений производить выписки из текста; писать короткие поздравления (с днем рождения и другими праздниками), выражать пожелания; заполнять формуляр (указывать имя, фамилию, пол, возраст, гражданство, адрес); писать личное письмо по образцу / 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 бурят.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Рецептивные речевые умения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Аудирование. 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 Формирование умений: выделять основную информацию в воспринимаемом на слух тексте и прогнозировать его содержание; выбирать главные факты, опуская второстепенные; выборочно понимать необходимую информацию прагматических текстов с опорой на языковую догадку, контекст; игнорировать неизвестный языковой материал, несущественный для понимания.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Чтение. 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 / поисковое чтение). Использование словаря независимо от вида чтения. Чтение с пониманием основного содержания аутентичных текстов на материалах, отражающих особенности быта, жизни, культуры бурят. Формирование умений: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последовательность основных фактов текста.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содержания несложных аутентичных адаптированных текстов разных жанров. Формирование мнений: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 оценивать полученную информацию, выражать свое мнение; комментировать / объяснять те или иные факты, описанные в тексте. Чтение с выборочным пониманием нужной или интересующей информации – умение 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Социокультурная компетенция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социокультурных знаний, навыков и умений, основанных на сравнении фактов бурятской культуры и культуры других народов. Расширение объема лингворегионоведческих и экстралингвистических знаний, навыков и умений вербального 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невербального поведения за счет новых тем и проблематики речевого общения с учетом специфики этапа обучения.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Экстралингвистические знания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традиционной культуры бурят: общие представления о бурятской семье, особенности бурятского национального костюма, блюда бурятской национальной кухни и ее особенности, бурятские праздники и игры: Сагаалган, Сурхарбаан, Эрын гурбан наадан, ёхор, шагай наадан.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образования: образование в дореволюционной Бурятии, выдающиеся бурятские ученые.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искусства Бурятии: литература, живопись, театр, кино, музыка, СМИ.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истории бурят: главные исторические события, исторические личности.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религии: шаманизм, буддизм, святые места.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географии Бурятии: Особенности флоры, фауны, рельефа, полезные ископаемые, заповедники, экология Байкала, Красная книга Бурятии.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официальной и неофициальной символики Республики Бурятия и общих сведений о республике: герб, флаг, общая площадь, месторасположение на карте мира.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экономики и государственного устройства Бурятии: детские объединения и организации. 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Лингворегионоведческие знания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Реалии (безэквивалентная лексика): географические реалии, этнографические реалии, общественно-политические реалии, реалии современной культуры и искусства, реалии религии, антропонимы.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Коннотативная лексика: лексические группы «флора», «фауна».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Фоновая лексика: слова, словосочетания, фразеологизмы и элементы фольклора.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 умения вербального поведения: навыки и умения использовать этикетные нормы (приветствие, прощание, благодарность, знакомство), формы обращения, исполнять народные песни, ёхор, благопожелания, отвечать на благопожелания, загадывать загадки, вести этикетную беседу в дни Сагаалгана, рассказывать сказки, выступать на традиционных праздниках.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 умения невербального поведения: жесты приветствия и прощания, проявления уважения, приглашения войти в дом, умение вести себя в гостях и принимать гостей, умение угощать гостей, умение вести себя за столом, умение вести себя в святых местах, умение вести себя на традиционных праздниках.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Учебно-познавательная и компенсаторная компетенции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овладеть умениями и навыками: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пользоваться такими приемами мыслительной деятельности, как группировка, сравнение, анализ, синтез;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передавать количественные, пространственные и временные представления изученными средствами бурятского языка;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разыгрывать воображаемые ситуации / роли, пользуясь приемами образного мышления;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работать в различных режимах: индивидуальном, парном, групповом;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осуществлять самоконтроль с помощью специального блока проверочных заданий учебника;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работать самостоятельно, в том числе с аудио–, видеоматериалами и другими компонентами УМК;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ориентироваться в учебнике с помощью атласа содержания учебника (расширенное оглавление) и специальных условных обозначений;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справочным материалом к УМК (правилами, бурятско-русским словарем, справочниками).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Языковая компетенция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Языковые сведения. Общие сведения о бурятском языке. Бурятский язык – язык межличностного общения.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Произносительная сторона речи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Орфография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согласные. Сингармонизм. Перелом гласных. Краткие и долгие гласные, их смыслоразличительная роль (продолжение). Йотированные гласные. Глухие и звонкие, мягкие и твердые согласные. Смыслоразличительная роль. Ударение. Ударение в исконно бурятском слове (произношение и различение на слух всех звуков бурятского языка; соблюдение акцентного ударения в слове и ударения в фразе; соблюдение интонаций в повелительных, утвердительных, вопросительных (общий, специальный, альтернативный и разделительный вопросы) и восклицательных предложениях).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Однозначные и многозначные слова (общее понятие). Синонимы, антонимы, омонимы. Общеупотребительные слова. Термины. Фразеологизмы, их семантика и функция. Виды словарей.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6–м классе продуктивный лексический минимум составляет 900 лексических единиц, характеризующих отобранные предметы речи. Данный минимум включает лексику, усвоенную на первой ступени, а также новые слова и речевые клише, новые значения известных учащимся многозначных слов, например, газар (земля).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Рецептивный лексический словарь учащихся, оканчивающих 6 класс, несколько превышает продуктивный лексический минимум.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Словообразование. Значимые части слова. Использование наиболее продуктивных суффиксов. Особенности бурятского словообразования.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овладеть следующими словообразовательными средствами для создания и расширения потенциального словаря: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лексико-синтаксическим: соёл болбосорол (культура);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лексическим: уурхай (гнездо), уурхай (место добычи полезного ископаемого;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аффиксальным: </w:t>
      </w:r>
      <w:r w:rsidRPr="000E2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һ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ургуули (школа);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морфолого-синтаксическим: алтан (имя существительное), алтан (имя прилагательное).</w:t>
      </w:r>
    </w:p>
    <w:p w:rsidR="000E20F7" w:rsidRPr="000E20F7" w:rsidRDefault="000E20F7" w:rsidP="005401F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 Знаменательные и служебные части речи (продолжение). Послеложно-падежная система бурятского языка. Личное и безличное притяжание. Степени сравнения прилагательных. Местоимение (продолжение). Собирательные числительные. Числительные, обозначающие приблизительное количество. Глагол (продолжение). Наклонение. Формы обращения.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Причастие. Наречия времени, образа действия. Глаголы в страдательном, взаимно-совместном залогах; модальные слова (хэрэгтэй, аргатай, ёһотой);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причастия многократного и однократного действия, временные причастия;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местоимения: притяжательные местоимения, возвратные местоимения, личные местоимения для замены ранее упомянутого существительного;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наречия места, времени, образа действия, место наречия в предложении;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числительные: большие количественные числительные (100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100 000 000), даты, собирательные: дүрбүүлэн (четверо); приблизительное количество: арбаад (около десяти);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союзы: ба, болон, харин, аад, теэд, гэжэ; союзные слова: юундэб гэхэдэ, хаана – тэндэ;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междометия: Оо! Аа! Үү!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послелоги, отражающие отношения по месту, времени, направлению;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простые распространенные предложения;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специальные вопросы: Басаган хаана ошооб?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альтернативные вопросы: Ши кинодо ошохошни гү, али номоо үзэхэшни гү?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восклицательные предложения для выражения эмоций: Ямар дулаан үдэр гээшэб!</w:t>
      </w:r>
    </w:p>
    <w:p w:rsidR="000E20F7" w:rsidRPr="000E20F7" w:rsidRDefault="000E20F7" w:rsidP="0054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некоторые формы безличных предложений: Бороожоно. Дулаарба. Ерэхэ ёһотой.</w:t>
      </w:r>
    </w:p>
    <w:p w:rsidR="00C74557" w:rsidRDefault="000E20F7" w:rsidP="00C7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&gt;  сложноподчиненные предложения с придаточными: определительными: Дала далан хүн эдидэг гэһэн буряад үгэ бии. изъяснительными: Дала далан хүн эдидэг гэжэ буряад зон хэлсэдэг. обстоятельственными: Дала далан хүн хүртэхэ ёһотой,</w:t>
      </w:r>
      <w:r w:rsidR="00C8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юундэб гэхэдэ тиимэ ёһо байха.</w:t>
      </w:r>
    </w:p>
    <w:p w:rsidR="000E20F7" w:rsidRPr="00C74557" w:rsidRDefault="000E20F7" w:rsidP="00C74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57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0C4F9B" w:rsidRPr="000C4F9B" w:rsidRDefault="000C4F9B" w:rsidP="000C4F9B">
      <w:pPr>
        <w:spacing w:after="0" w:line="240" w:lineRule="auto"/>
        <w:rPr>
          <w:rFonts w:ascii="Calibri" w:eastAsia="Calibri" w:hAnsi="Calibri" w:cs="Times New Roman"/>
        </w:rPr>
      </w:pPr>
      <w:r w:rsidRPr="000C4F9B">
        <w:rPr>
          <w:rFonts w:ascii="Calibri" w:eastAsia="Calibri" w:hAnsi="Calibri" w:cs="Times New Roman"/>
        </w:rPr>
        <w:t xml:space="preserve">Тематическое планирование по бурятскому языку для 5 класса составлена с учетом рабочей программы воспитания. Внесены темы, обеспечивающие реализацию следующих целевых приоритетов воспитания обучающихся НОО через изучение русского языка: </w:t>
      </w:r>
    </w:p>
    <w:p w:rsidR="000C4F9B" w:rsidRPr="000C4F9B" w:rsidRDefault="000C4F9B" w:rsidP="000C4F9B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0C4F9B">
        <w:rPr>
          <w:rFonts w:ascii="Calibri" w:eastAsia="Calibri" w:hAnsi="Calibri" w:cs="Times New Roman"/>
        </w:rPr>
        <w:t xml:space="preserve">стремиться узнавать что-то новое, проявлять любознательность, ценить знания; </w:t>
      </w:r>
    </w:p>
    <w:p w:rsidR="000C4F9B" w:rsidRPr="000C4F9B" w:rsidRDefault="000C4F9B" w:rsidP="000C4F9B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0C4F9B">
        <w:rPr>
          <w:rFonts w:ascii="Calibri" w:eastAsia="Calibri" w:hAnsi="Calibri" w:cs="Times New Roman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3947CD" w:rsidRDefault="000C4F9B" w:rsidP="000C4F9B">
      <w:pPr>
        <w:numPr>
          <w:ilvl w:val="0"/>
          <w:numId w:val="2"/>
        </w:numPr>
        <w:spacing w:after="0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быть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трудолюбивым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следуя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принципу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«делу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—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время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потехе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—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час»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учебных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занятиях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так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домашних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делах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доводить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начатое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дело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до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конца</w:t>
      </w:r>
      <w:r w:rsidRPr="000C4F9B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0C4F9B" w:rsidRPr="000C4F9B" w:rsidRDefault="000C4F9B" w:rsidP="000D2661">
      <w:pPr>
        <w:spacing w:after="0" w:line="240" w:lineRule="auto"/>
        <w:ind w:left="720"/>
        <w:rPr>
          <w:rFonts w:ascii="Calibri" w:eastAsia="Calibri" w:hAnsi="Times New Roman" w:cs="Times New Roman"/>
          <w:color w:val="000000"/>
          <w:sz w:val="24"/>
          <w:szCs w:val="24"/>
        </w:rPr>
      </w:pPr>
    </w:p>
    <w:p w:rsidR="003947CD" w:rsidRDefault="003947CD" w:rsidP="0039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248B7">
        <w:rPr>
          <w:rFonts w:ascii="Times New Roman" w:hAnsi="Times New Roman"/>
          <w:b/>
          <w:color w:val="000000"/>
          <w:sz w:val="24"/>
          <w:szCs w:val="24"/>
        </w:rPr>
        <w:t xml:space="preserve">Бурятский язык, 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1248B7">
        <w:rPr>
          <w:rFonts w:ascii="Times New Roman" w:hAnsi="Times New Roman"/>
          <w:b/>
          <w:color w:val="000000"/>
          <w:sz w:val="24"/>
          <w:szCs w:val="24"/>
        </w:rPr>
        <w:t xml:space="preserve"> класс, 3</w:t>
      </w:r>
      <w:r w:rsidR="0052556A">
        <w:rPr>
          <w:rFonts w:ascii="Times New Roman" w:hAnsi="Times New Roman"/>
          <w:b/>
          <w:color w:val="000000"/>
          <w:sz w:val="24"/>
          <w:szCs w:val="24"/>
        </w:rPr>
        <w:t>4</w:t>
      </w:r>
      <w:r w:rsidR="008474DE">
        <w:rPr>
          <w:rFonts w:ascii="Times New Roman" w:hAnsi="Times New Roman"/>
          <w:b/>
          <w:color w:val="000000"/>
          <w:sz w:val="24"/>
          <w:szCs w:val="24"/>
        </w:rPr>
        <w:t xml:space="preserve"> часа</w:t>
      </w:r>
    </w:p>
    <w:p w:rsidR="003947CD" w:rsidRPr="001248B7" w:rsidRDefault="003947CD" w:rsidP="0039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1"/>
        <w:tblpPr w:leftFromText="180" w:rightFromText="180" w:vertAnchor="text" w:tblpX="-419" w:tblpY="1"/>
        <w:tblOverlap w:val="never"/>
        <w:tblW w:w="9731" w:type="dxa"/>
        <w:tblLook w:val="04A0" w:firstRow="1" w:lastRow="0" w:firstColumn="1" w:lastColumn="0" w:noHBand="0" w:noVBand="1"/>
      </w:tblPr>
      <w:tblGrid>
        <w:gridCol w:w="520"/>
        <w:gridCol w:w="8241"/>
        <w:gridCol w:w="970"/>
      </w:tblGrid>
      <w:tr w:rsidR="003947CD" w:rsidRPr="000E20F7" w:rsidTr="003947CD">
        <w:trPr>
          <w:trHeight w:val="355"/>
        </w:trPr>
        <w:tc>
          <w:tcPr>
            <w:tcW w:w="520" w:type="dxa"/>
            <w:vMerge w:val="restart"/>
          </w:tcPr>
          <w:p w:rsidR="003947CD" w:rsidRPr="005401F6" w:rsidRDefault="003947CD" w:rsidP="005401F6">
            <w:pPr>
              <w:pStyle w:val="a6"/>
              <w:rPr>
                <w:rFonts w:ascii="Times New Roman" w:hAnsi="Times New Roman" w:cs="Times New Roman"/>
              </w:rPr>
            </w:pPr>
            <w:r w:rsidRPr="005401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241" w:type="dxa"/>
            <w:vMerge w:val="restart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970" w:type="dxa"/>
            <w:vMerge w:val="restart"/>
          </w:tcPr>
          <w:p w:rsidR="003947CD" w:rsidRPr="005401F6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401F6">
              <w:rPr>
                <w:rFonts w:ascii="Times New Roman" w:eastAsia="Calibri" w:hAnsi="Times New Roman" w:cs="Times New Roman"/>
                <w:sz w:val="20"/>
                <w:szCs w:val="24"/>
              </w:rPr>
              <w:t>кол-во часов</w:t>
            </w:r>
          </w:p>
        </w:tc>
      </w:tr>
      <w:tr w:rsidR="003947CD" w:rsidRPr="000E20F7" w:rsidTr="003947CD">
        <w:trPr>
          <w:trHeight w:val="277"/>
        </w:trPr>
        <w:tc>
          <w:tcPr>
            <w:tcW w:w="520" w:type="dxa"/>
            <w:vMerge/>
          </w:tcPr>
          <w:p w:rsidR="003947CD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1" w:type="dxa"/>
            <w:vMerge/>
            <w:tcBorders>
              <w:left w:val="single" w:sz="4" w:space="0" w:color="auto"/>
            </w:tcBorders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7CD" w:rsidRPr="000E20F7" w:rsidTr="003947CD">
        <w:trPr>
          <w:trHeight w:val="202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2"/>
            <w:tcBorders>
              <w:left w:val="single" w:sz="4" w:space="0" w:color="auto"/>
            </w:tcBorders>
          </w:tcPr>
          <w:p w:rsidR="003947CD" w:rsidRPr="000E20F7" w:rsidRDefault="003947CD" w:rsidP="005401F6">
            <w:pPr>
              <w:ind w:right="-1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четверть </w:t>
            </w:r>
            <w:r w:rsidR="008474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3947CD" w:rsidRPr="000E20F7" w:rsidTr="003947CD">
        <w:trPr>
          <w:trHeight w:val="146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1" w:type="dxa"/>
            <w:tcBorders>
              <w:left w:val="single" w:sz="4" w:space="0" w:color="auto"/>
            </w:tcBorders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Амар сайн, буряад хэлэн! Здравствуй, бурятский язык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47CD" w:rsidRPr="000E20F7" w:rsidTr="003947CD">
        <w:trPr>
          <w:trHeight w:val="146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1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5-дахи   класста үзэҺэнөө дабталга</w:t>
            </w:r>
          </w:p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47CD" w:rsidRPr="000E20F7" w:rsidTr="003947CD">
        <w:trPr>
          <w:trHeight w:val="199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1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hургуули. hуралсал .Зунаймни амаралта. Школа. Учеба. Летние каникулы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47CD" w:rsidRPr="000E20F7" w:rsidTr="003947CD">
        <w:trPr>
          <w:trHeight w:val="146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1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Минии булэ. Моя семья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47CD" w:rsidRPr="000E20F7" w:rsidTr="003947CD">
        <w:trPr>
          <w:trHeight w:val="146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1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 в моей семье.</w:t>
            </w: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Мои увлечения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47CD" w:rsidRPr="000E20F7" w:rsidTr="003947CD">
        <w:trPr>
          <w:trHeight w:val="146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1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Спорт, музыка, чтения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47CD" w:rsidRPr="000E20F7" w:rsidTr="003947CD">
        <w:trPr>
          <w:trHeight w:val="146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1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Одхон хүбүүн. Младший в семье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47CD" w:rsidRPr="000E20F7" w:rsidTr="003947CD">
        <w:trPr>
          <w:trHeight w:val="146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1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Минии нүхэд болон би. </w:t>
            </w: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 и я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F62" w:rsidRPr="000E20F7" w:rsidTr="003947CD">
        <w:trPr>
          <w:trHeight w:val="146"/>
        </w:trPr>
        <w:tc>
          <w:tcPr>
            <w:tcW w:w="520" w:type="dxa"/>
          </w:tcPr>
          <w:p w:rsidR="006A0F62" w:rsidRPr="000E20F7" w:rsidRDefault="006A0F62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1" w:type="dxa"/>
          </w:tcPr>
          <w:p w:rsidR="006A0F62" w:rsidRDefault="0052556A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четверть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70" w:type="dxa"/>
          </w:tcPr>
          <w:p w:rsidR="006A0F62" w:rsidRPr="000E20F7" w:rsidRDefault="006A0F62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7CD" w:rsidRPr="000E20F7" w:rsidTr="003947CD">
        <w:trPr>
          <w:trHeight w:val="193"/>
        </w:trPr>
        <w:tc>
          <w:tcPr>
            <w:tcW w:w="520" w:type="dxa"/>
          </w:tcPr>
          <w:p w:rsidR="003947CD" w:rsidRPr="00064FA4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F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1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Бэеын элүүр энхэ.  </w:t>
            </w: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Мой режим дня. 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47CD" w:rsidRPr="000E20F7" w:rsidTr="003947CD">
        <w:trPr>
          <w:trHeight w:val="146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1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Зуб эдеэ хоол. Правильное питание. Прошедшее и будущее время глагола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47CD" w:rsidRPr="000E20F7" w:rsidTr="003947CD">
        <w:trPr>
          <w:trHeight w:val="146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1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Олимпиин нааданай түүхэ. История олимпийских игр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47CD" w:rsidRPr="000E20F7" w:rsidTr="003947CD">
        <w:trPr>
          <w:trHeight w:val="282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41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Сагаалган. Сурхарбаан.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47CD" w:rsidRPr="000E20F7" w:rsidTr="003947CD">
        <w:trPr>
          <w:trHeight w:val="272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1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Буряад арадай </w:t>
            </w:r>
            <w:r w:rsidRPr="000E20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айндэрнүүд. Традиционные праздники бурят. 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47CD" w:rsidRPr="000E20F7" w:rsidTr="003947CD">
        <w:trPr>
          <w:trHeight w:val="288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41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бурятского национального костюма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47CD" w:rsidRPr="000E20F7" w:rsidTr="003947CD">
        <w:trPr>
          <w:trHeight w:val="146"/>
        </w:trPr>
        <w:tc>
          <w:tcPr>
            <w:tcW w:w="520" w:type="dxa"/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41" w:type="dxa"/>
            <w:tcBorders>
              <w:left w:val="single" w:sz="4" w:space="0" w:color="auto"/>
            </w:tcBorders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Блюда национальной кухни и ее особенности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556A" w:rsidRPr="000E20F7" w:rsidTr="003947CD">
        <w:trPr>
          <w:trHeight w:val="146"/>
        </w:trPr>
        <w:tc>
          <w:tcPr>
            <w:tcW w:w="520" w:type="dxa"/>
          </w:tcPr>
          <w:p w:rsidR="0052556A" w:rsidRPr="000E20F7" w:rsidRDefault="0052556A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1" w:type="dxa"/>
            <w:tcBorders>
              <w:left w:val="single" w:sz="4" w:space="0" w:color="auto"/>
            </w:tcBorders>
          </w:tcPr>
          <w:p w:rsidR="0052556A" w:rsidRPr="000E20F7" w:rsidRDefault="0052556A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 10 ч</w:t>
            </w:r>
          </w:p>
        </w:tc>
        <w:tc>
          <w:tcPr>
            <w:tcW w:w="970" w:type="dxa"/>
          </w:tcPr>
          <w:p w:rsidR="0052556A" w:rsidRPr="000E20F7" w:rsidRDefault="0052556A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7CD" w:rsidRPr="000E20F7" w:rsidTr="003947CD">
        <w:trPr>
          <w:trHeight w:val="146"/>
        </w:trPr>
        <w:tc>
          <w:tcPr>
            <w:tcW w:w="520" w:type="dxa"/>
            <w:tcBorders>
              <w:right w:val="single" w:sz="4" w:space="0" w:color="auto"/>
            </w:tcBorders>
          </w:tcPr>
          <w:p w:rsidR="003947CD" w:rsidRPr="00064FA4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FA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41" w:type="dxa"/>
            <w:tcBorders>
              <w:left w:val="single" w:sz="4" w:space="0" w:color="auto"/>
            </w:tcBorders>
          </w:tcPr>
          <w:p w:rsidR="003947CD" w:rsidRPr="000E20F7" w:rsidRDefault="003947CD" w:rsidP="00540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Һуралсал, һургуули. Тэмдэгэй нэрэ</w:t>
            </w:r>
          </w:p>
        </w:tc>
        <w:tc>
          <w:tcPr>
            <w:tcW w:w="970" w:type="dxa"/>
          </w:tcPr>
          <w:p w:rsidR="003947CD" w:rsidRPr="000E20F7" w:rsidRDefault="003947CD" w:rsidP="005401F6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297"/>
        </w:trPr>
        <w:tc>
          <w:tcPr>
            <w:tcW w:w="520" w:type="dxa"/>
            <w:tcBorders>
              <w:right w:val="single" w:sz="4" w:space="0" w:color="auto"/>
            </w:tcBorders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41" w:type="dxa"/>
            <w:tcBorders>
              <w:left w:val="single" w:sz="4" w:space="0" w:color="auto"/>
            </w:tcBorders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любимый предмет в школе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Бидэ уншанабди. Мы читаем 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Мэргэжэл. Профессия 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Би хэн болохоб? Кем я стану?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Шинии аба эжы ямар мэргэжэлтэйб? Кем работают твои родители?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Минии аба эжы ажаллана. Профессии моих родителей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B13685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68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Тоогой нэрэ. Имя числительное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Олондо мэдээсэл тарааха арганууд. Средства массовой информации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Газеты и журналы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556A" w:rsidRPr="000E20F7" w:rsidTr="003947CD">
        <w:trPr>
          <w:trHeight w:val="146"/>
        </w:trPr>
        <w:tc>
          <w:tcPr>
            <w:tcW w:w="520" w:type="dxa"/>
          </w:tcPr>
          <w:p w:rsidR="0052556A" w:rsidRPr="000E20F7" w:rsidRDefault="0052556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1" w:type="dxa"/>
          </w:tcPr>
          <w:p w:rsidR="0052556A" w:rsidRPr="000E20F7" w:rsidRDefault="0052556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  <w:r w:rsidRPr="000E2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8</w:t>
            </w:r>
            <w:r w:rsidRPr="000E2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970" w:type="dxa"/>
          </w:tcPr>
          <w:p w:rsidR="0052556A" w:rsidRPr="000E20F7" w:rsidRDefault="0052556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Радио и телевидение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Иркутская область</w:t>
            </w: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Природа моего края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Байкал- наше богатство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B13685" w:rsidRDefault="00B1230A" w:rsidP="00B123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Байкал- наше богатство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B13685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Легенды о Байкале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Ангаре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B13685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Легенды о Байкале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Ангаре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B13685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41" w:type="dxa"/>
          </w:tcPr>
          <w:p w:rsidR="00B1230A" w:rsidRPr="000E20F7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Жэл соо үзэһэнөө дабталга.  Обобщение за год</w:t>
            </w:r>
          </w:p>
        </w:tc>
        <w:tc>
          <w:tcPr>
            <w:tcW w:w="970" w:type="dxa"/>
          </w:tcPr>
          <w:p w:rsidR="00B1230A" w:rsidRPr="000E20F7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230A" w:rsidRPr="000E20F7" w:rsidTr="003947CD">
        <w:trPr>
          <w:trHeight w:val="146"/>
        </w:trPr>
        <w:tc>
          <w:tcPr>
            <w:tcW w:w="520" w:type="dxa"/>
          </w:tcPr>
          <w:p w:rsidR="00B1230A" w:rsidRPr="00DB1ED8" w:rsidRDefault="00B1230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1" w:type="dxa"/>
          </w:tcPr>
          <w:p w:rsidR="00B1230A" w:rsidRPr="00697786" w:rsidRDefault="0052556A" w:rsidP="00B123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Итоговая контрольная работа</w:t>
            </w:r>
          </w:p>
        </w:tc>
        <w:tc>
          <w:tcPr>
            <w:tcW w:w="970" w:type="dxa"/>
          </w:tcPr>
          <w:p w:rsidR="00B1230A" w:rsidRPr="00697786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1</w:t>
            </w:r>
          </w:p>
        </w:tc>
      </w:tr>
      <w:tr w:rsidR="00B1230A" w:rsidRPr="00697786" w:rsidTr="003947CD">
        <w:trPr>
          <w:trHeight w:val="146"/>
        </w:trPr>
        <w:tc>
          <w:tcPr>
            <w:tcW w:w="520" w:type="dxa"/>
          </w:tcPr>
          <w:p w:rsidR="00B1230A" w:rsidRPr="00697786" w:rsidRDefault="00B1230A" w:rsidP="00B123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41" w:type="dxa"/>
          </w:tcPr>
          <w:p w:rsidR="00B1230A" w:rsidRPr="00697786" w:rsidRDefault="00B1230A" w:rsidP="00B123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970" w:type="dxa"/>
          </w:tcPr>
          <w:p w:rsidR="00B1230A" w:rsidRPr="00697786" w:rsidRDefault="00B1230A" w:rsidP="00B1230A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3</w:t>
            </w:r>
            <w:r w:rsidR="006A0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 xml:space="preserve"> ч</w:t>
            </w:r>
          </w:p>
        </w:tc>
      </w:tr>
    </w:tbl>
    <w:p w:rsidR="00C74126" w:rsidRDefault="00C74126" w:rsidP="00540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7CD" w:rsidRDefault="003947CD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C74557" w:rsidRDefault="00C74557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D2661" w:rsidRDefault="000D266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C219C1" w:rsidRDefault="00C219C1" w:rsidP="003947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F87AE8" w:rsidRPr="000D2661" w:rsidRDefault="000D2661" w:rsidP="00F87A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2661">
        <w:rPr>
          <w:rFonts w:ascii="Times New Roman" w:eastAsia="Calibri" w:hAnsi="Times New Roman" w:cs="Times New Roman"/>
          <w:b/>
          <w:sz w:val="28"/>
          <w:szCs w:val="28"/>
        </w:rPr>
        <w:t>Календарно-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F87AE8" w:rsidRPr="005401F6" w:rsidRDefault="00F87AE8" w:rsidP="00F87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401F6">
        <w:rPr>
          <w:rFonts w:ascii="Times New Roman" w:eastAsia="Calibri" w:hAnsi="Times New Roman" w:cs="Times New Roman"/>
          <w:b/>
          <w:color w:val="000000"/>
          <w:sz w:val="28"/>
          <w:szCs w:val="24"/>
        </w:rPr>
        <w:lastRenderedPageBreak/>
        <w:t>по бурятскому языку</w:t>
      </w:r>
    </w:p>
    <w:p w:rsidR="00F87AE8" w:rsidRPr="003519F8" w:rsidRDefault="00F87AE8" w:rsidP="00F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 </w:t>
      </w:r>
      <w:r w:rsidRPr="003519F8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:rsidR="00F87AE8" w:rsidRPr="000E20F7" w:rsidRDefault="00F87AE8" w:rsidP="00F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0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часов по учебному плану </w:t>
      </w:r>
    </w:p>
    <w:p w:rsidR="00F87AE8" w:rsidRPr="000E20F7" w:rsidRDefault="00F87AE8" w:rsidP="00F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Всего 3</w:t>
      </w:r>
      <w:r w:rsidR="006A0F6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474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часа</w:t>
      </w:r>
      <w:r w:rsidRPr="000E20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в неделю 1 час </w:t>
      </w:r>
    </w:p>
    <w:tbl>
      <w:tblPr>
        <w:tblStyle w:val="1"/>
        <w:tblpPr w:leftFromText="180" w:rightFromText="180" w:vertAnchor="text" w:tblpX="-419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456"/>
        <w:gridCol w:w="790"/>
        <w:gridCol w:w="995"/>
        <w:gridCol w:w="7223"/>
        <w:gridCol w:w="850"/>
      </w:tblGrid>
      <w:tr w:rsidR="00F87AE8" w:rsidRPr="000E20F7" w:rsidTr="00F87AE8">
        <w:trPr>
          <w:trHeight w:val="353"/>
        </w:trPr>
        <w:tc>
          <w:tcPr>
            <w:tcW w:w="456" w:type="dxa"/>
            <w:vMerge w:val="restart"/>
          </w:tcPr>
          <w:p w:rsidR="00F87AE8" w:rsidRPr="005401F6" w:rsidRDefault="00F87AE8" w:rsidP="00F87AE8">
            <w:pPr>
              <w:pStyle w:val="a6"/>
              <w:rPr>
                <w:rFonts w:ascii="Times New Roman" w:hAnsi="Times New Roman" w:cs="Times New Roman"/>
              </w:rPr>
            </w:pPr>
            <w:r w:rsidRPr="005401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23" w:type="dxa"/>
            <w:vMerge w:val="restart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850" w:type="dxa"/>
            <w:vMerge w:val="restart"/>
          </w:tcPr>
          <w:p w:rsidR="00F87AE8" w:rsidRPr="005401F6" w:rsidRDefault="00F87AE8" w:rsidP="00F87AE8">
            <w:pPr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401F6">
              <w:rPr>
                <w:rFonts w:ascii="Times New Roman" w:eastAsia="Calibri" w:hAnsi="Times New Roman" w:cs="Times New Roman"/>
                <w:sz w:val="20"/>
                <w:szCs w:val="24"/>
              </w:rPr>
              <w:t>кол-во часов</w:t>
            </w:r>
          </w:p>
        </w:tc>
      </w:tr>
      <w:tr w:rsidR="00F87AE8" w:rsidRPr="000E20F7" w:rsidTr="00F87AE8">
        <w:trPr>
          <w:trHeight w:val="60"/>
        </w:trPr>
        <w:tc>
          <w:tcPr>
            <w:tcW w:w="456" w:type="dxa"/>
            <w:vMerge/>
          </w:tcPr>
          <w:p w:rsidR="00F87AE8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</w:tcPr>
          <w:p w:rsidR="00F87AE8" w:rsidRDefault="00F87AE8" w:rsidP="00F87AE8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3" w:type="dxa"/>
            <w:vMerge/>
            <w:tcBorders>
              <w:left w:val="single" w:sz="4" w:space="0" w:color="auto"/>
            </w:tcBorders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7AE8" w:rsidRPr="000E20F7" w:rsidRDefault="00F87AE8" w:rsidP="00F87AE8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AE8" w:rsidRPr="000E20F7" w:rsidTr="00F87AE8">
        <w:trPr>
          <w:trHeight w:val="201"/>
        </w:trPr>
        <w:tc>
          <w:tcPr>
            <w:tcW w:w="456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F87AE8" w:rsidRPr="000E20F7" w:rsidRDefault="00F87AE8" w:rsidP="00F87AE8">
            <w:pPr>
              <w:ind w:right="-1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F87AE8" w:rsidRPr="000E20F7" w:rsidRDefault="00F87AE8" w:rsidP="00F87AE8">
            <w:pPr>
              <w:ind w:right="-1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gridSpan w:val="2"/>
            <w:tcBorders>
              <w:left w:val="single" w:sz="4" w:space="0" w:color="auto"/>
            </w:tcBorders>
          </w:tcPr>
          <w:p w:rsidR="00F87AE8" w:rsidRPr="000E20F7" w:rsidRDefault="00F87AE8" w:rsidP="00F87AE8">
            <w:pPr>
              <w:ind w:right="-1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четверть </w:t>
            </w:r>
            <w:r w:rsidR="008474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F87AE8" w:rsidRPr="000E20F7" w:rsidTr="00F87AE8">
        <w:trPr>
          <w:trHeight w:val="145"/>
        </w:trPr>
        <w:tc>
          <w:tcPr>
            <w:tcW w:w="456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87AE8" w:rsidRPr="000E20F7" w:rsidRDefault="00F87AE8" w:rsidP="00757360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6A0F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left w:val="single" w:sz="4" w:space="0" w:color="auto"/>
            </w:tcBorders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Амар сайн, буряад хэлэн! Здравствуй, бурятский язык</w:t>
            </w:r>
          </w:p>
        </w:tc>
        <w:tc>
          <w:tcPr>
            <w:tcW w:w="850" w:type="dxa"/>
          </w:tcPr>
          <w:p w:rsidR="00F87AE8" w:rsidRPr="000E20F7" w:rsidRDefault="00F87AE8" w:rsidP="00F87AE8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7AE8" w:rsidRPr="000E20F7" w:rsidTr="00F87AE8">
        <w:trPr>
          <w:trHeight w:val="145"/>
        </w:trPr>
        <w:tc>
          <w:tcPr>
            <w:tcW w:w="456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F87AE8" w:rsidRPr="000E20F7" w:rsidRDefault="006A0F62" w:rsidP="00F87AE8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87AE8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5-дахи   класста үзэҺэнөө дабталга</w:t>
            </w:r>
          </w:p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850" w:type="dxa"/>
          </w:tcPr>
          <w:p w:rsidR="00F87AE8" w:rsidRPr="000E20F7" w:rsidRDefault="00F87AE8" w:rsidP="00F87AE8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7AE8" w:rsidRPr="000E20F7" w:rsidTr="00F87AE8">
        <w:trPr>
          <w:trHeight w:val="198"/>
        </w:trPr>
        <w:tc>
          <w:tcPr>
            <w:tcW w:w="456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F87AE8" w:rsidRPr="000E20F7" w:rsidRDefault="006A0F62" w:rsidP="00F87AE8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87AE8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hургуули. hуралсал .Зунаймни амаралта. Школа. Учеба. Летние каникулы</w:t>
            </w:r>
          </w:p>
        </w:tc>
        <w:tc>
          <w:tcPr>
            <w:tcW w:w="850" w:type="dxa"/>
          </w:tcPr>
          <w:p w:rsidR="00F87AE8" w:rsidRPr="000E20F7" w:rsidRDefault="00F87AE8" w:rsidP="00F87AE8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7AE8" w:rsidRPr="000E20F7" w:rsidTr="00F87AE8">
        <w:trPr>
          <w:trHeight w:val="145"/>
        </w:trPr>
        <w:tc>
          <w:tcPr>
            <w:tcW w:w="456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F87AE8" w:rsidRPr="000E20F7" w:rsidRDefault="006A0F62" w:rsidP="00F87AE8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87AE8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Минии булэ. Моя семья</w:t>
            </w:r>
          </w:p>
        </w:tc>
        <w:tc>
          <w:tcPr>
            <w:tcW w:w="850" w:type="dxa"/>
          </w:tcPr>
          <w:p w:rsidR="00F87AE8" w:rsidRPr="000E20F7" w:rsidRDefault="00F87AE8" w:rsidP="00F87AE8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7AE8" w:rsidRPr="000E20F7" w:rsidTr="00F87AE8">
        <w:trPr>
          <w:trHeight w:val="145"/>
        </w:trPr>
        <w:tc>
          <w:tcPr>
            <w:tcW w:w="456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F87AE8" w:rsidRPr="000E20F7" w:rsidRDefault="006A0F62" w:rsidP="00F87AE8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</w:t>
            </w:r>
            <w:r w:rsidR="00C26F06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 в моей семье.</w:t>
            </w: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Мои увлечения</w:t>
            </w:r>
          </w:p>
        </w:tc>
        <w:tc>
          <w:tcPr>
            <w:tcW w:w="850" w:type="dxa"/>
          </w:tcPr>
          <w:p w:rsidR="00F87AE8" w:rsidRPr="000E20F7" w:rsidRDefault="00F87AE8" w:rsidP="00F87AE8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7AE8" w:rsidRPr="000E20F7" w:rsidTr="00F87AE8">
        <w:trPr>
          <w:trHeight w:val="145"/>
        </w:trPr>
        <w:tc>
          <w:tcPr>
            <w:tcW w:w="456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F87AE8" w:rsidRPr="000E20F7" w:rsidRDefault="006A0F62" w:rsidP="00F87AE8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F87AE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Спорт, музыка, чтения</w:t>
            </w:r>
          </w:p>
        </w:tc>
        <w:tc>
          <w:tcPr>
            <w:tcW w:w="850" w:type="dxa"/>
          </w:tcPr>
          <w:p w:rsidR="00F87AE8" w:rsidRPr="000E20F7" w:rsidRDefault="00F87AE8" w:rsidP="00F87AE8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7AE8" w:rsidRPr="000E20F7" w:rsidTr="00F87AE8">
        <w:trPr>
          <w:trHeight w:val="145"/>
        </w:trPr>
        <w:tc>
          <w:tcPr>
            <w:tcW w:w="456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F87AE8" w:rsidRPr="000E20F7" w:rsidRDefault="006A0F62" w:rsidP="00F87AE8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87AE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Одхон хүбүүн. Младший в семье</w:t>
            </w:r>
          </w:p>
        </w:tc>
        <w:tc>
          <w:tcPr>
            <w:tcW w:w="850" w:type="dxa"/>
          </w:tcPr>
          <w:p w:rsidR="00F87AE8" w:rsidRPr="000E20F7" w:rsidRDefault="00F87AE8" w:rsidP="00F87AE8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7AE8" w:rsidRPr="000E20F7" w:rsidTr="00F87AE8">
        <w:trPr>
          <w:trHeight w:val="145"/>
        </w:trPr>
        <w:tc>
          <w:tcPr>
            <w:tcW w:w="456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F87AE8" w:rsidRPr="000E20F7" w:rsidRDefault="006A0F62" w:rsidP="00757360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F87AE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F87AE8" w:rsidRPr="000E20F7" w:rsidRDefault="00F87AE8" w:rsidP="00F87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Минии нүхэд болон би. </w:t>
            </w: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 и я</w:t>
            </w:r>
          </w:p>
        </w:tc>
        <w:tc>
          <w:tcPr>
            <w:tcW w:w="850" w:type="dxa"/>
          </w:tcPr>
          <w:p w:rsidR="00F87AE8" w:rsidRPr="000E20F7" w:rsidRDefault="00F87AE8" w:rsidP="00F87AE8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2573E" w:rsidRDefault="0042573E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четверть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573E" w:rsidRPr="000E20F7" w:rsidTr="00F87AE8">
        <w:trPr>
          <w:trHeight w:val="192"/>
        </w:trPr>
        <w:tc>
          <w:tcPr>
            <w:tcW w:w="456" w:type="dxa"/>
          </w:tcPr>
          <w:p w:rsidR="0042573E" w:rsidRPr="00064FA4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F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42573E" w:rsidRPr="00064FA4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Бэеын элүүр энхэ.  </w:t>
            </w: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Мой режим дня. 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Зуб эдеэ хоол. Правильное питание. Прошедшее и будущее время глагола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Олимпиин нааданай түүхэ. История олимпийских игр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281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</w:tcPr>
          <w:p w:rsidR="0042573E" w:rsidRPr="00DB1ED8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Сагаалган. Сурхарбаан.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271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Буряад арадай </w:t>
            </w:r>
            <w:r w:rsidRPr="000E20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айндэрнүүд. Традиционные праздники бурят. 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287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бурятского национального костюма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left w:val="single" w:sz="4" w:space="0" w:color="auto"/>
            </w:tcBorders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Блюда национальной кухни и ее особенности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42573E" w:rsidRDefault="0042573E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left w:val="single" w:sz="4" w:space="0" w:color="auto"/>
            </w:tcBorders>
          </w:tcPr>
          <w:p w:rsidR="0042573E" w:rsidRPr="000E20F7" w:rsidRDefault="006A0F62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 10</w:t>
            </w:r>
            <w:r w:rsidR="004257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  <w:tcBorders>
              <w:right w:val="single" w:sz="4" w:space="0" w:color="auto"/>
            </w:tcBorders>
          </w:tcPr>
          <w:p w:rsidR="0042573E" w:rsidRPr="00064FA4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FA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42573E" w:rsidRPr="00064FA4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  <w:tcBorders>
              <w:left w:val="single" w:sz="4" w:space="0" w:color="auto"/>
            </w:tcBorders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Һуралсал, һургуули. Тэмдэгэй нэрэ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296"/>
        </w:trPr>
        <w:tc>
          <w:tcPr>
            <w:tcW w:w="456" w:type="dxa"/>
            <w:tcBorders>
              <w:right w:val="single" w:sz="4" w:space="0" w:color="auto"/>
            </w:tcBorders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left w:val="single" w:sz="4" w:space="0" w:color="auto"/>
            </w:tcBorders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любимый предмет в школе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Бидэ уншанабди. Мы читаем 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Мэргэжэл. Профессия 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Би хэн болохоб? Кем я стану?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0" w:type="dxa"/>
          </w:tcPr>
          <w:p w:rsidR="0042573E" w:rsidRPr="000E20F7" w:rsidRDefault="006A0F62" w:rsidP="006A0F62">
            <w:pPr>
              <w:ind w:right="-1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Шинии аба эжы ямар мэргэжэлтэйб? Кем работают твои родители?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Минии аба эжы ажаллана. Профессии моих родителей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B13685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68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0" w:type="dxa"/>
          </w:tcPr>
          <w:p w:rsidR="0042573E" w:rsidRPr="00B13685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Тоогой нэрэ. Имя числительное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Олондо мэдээсэл тарааха арганууд. Средства массовой информации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Газеты и журналы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F62" w:rsidRPr="000E20F7" w:rsidTr="00F87AE8">
        <w:trPr>
          <w:trHeight w:val="145"/>
        </w:trPr>
        <w:tc>
          <w:tcPr>
            <w:tcW w:w="456" w:type="dxa"/>
          </w:tcPr>
          <w:p w:rsidR="006A0F62" w:rsidRPr="000E20F7" w:rsidRDefault="006A0F62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0F62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A0F62" w:rsidRPr="000E20F7" w:rsidRDefault="006A0F62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6A0F62" w:rsidRPr="000E20F7" w:rsidRDefault="006A0F62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  <w:r w:rsidRPr="000E2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 xml:space="preserve">9 </w:t>
            </w:r>
            <w:r w:rsidRPr="000E2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0" w:type="dxa"/>
          </w:tcPr>
          <w:p w:rsidR="006A0F62" w:rsidRPr="000E20F7" w:rsidRDefault="006A0F62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Радио и телевидение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0" w:type="dxa"/>
          </w:tcPr>
          <w:p w:rsidR="0042573E" w:rsidRPr="00757360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Иркутская область</w:t>
            </w: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Природа моего края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Байкал- наше богатство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B13685" w:rsidRDefault="0042573E" w:rsidP="004257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</w:tcPr>
          <w:p w:rsidR="0042573E" w:rsidRPr="00697786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5" w:type="dxa"/>
          </w:tcPr>
          <w:p w:rsidR="0042573E" w:rsidRPr="000C4F9B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Байкал- наше богатство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B13685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0" w:type="dxa"/>
          </w:tcPr>
          <w:p w:rsidR="0042573E" w:rsidRPr="003947CD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Легенды о Байкале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Ангаре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0E20F7" w:rsidTr="00F87AE8">
        <w:trPr>
          <w:trHeight w:val="145"/>
        </w:trPr>
        <w:tc>
          <w:tcPr>
            <w:tcW w:w="456" w:type="dxa"/>
          </w:tcPr>
          <w:p w:rsidR="0042573E" w:rsidRPr="00B13685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0" w:type="dxa"/>
          </w:tcPr>
          <w:p w:rsidR="0042573E" w:rsidRPr="000E20F7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42573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5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0E20F7" w:rsidRDefault="0042573E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Легенды о Байкале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Ангаре</w:t>
            </w:r>
          </w:p>
        </w:tc>
        <w:tc>
          <w:tcPr>
            <w:tcW w:w="850" w:type="dxa"/>
          </w:tcPr>
          <w:p w:rsidR="0042573E" w:rsidRPr="000E20F7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F62" w:rsidRPr="000E20F7" w:rsidTr="00F87AE8">
        <w:trPr>
          <w:trHeight w:val="145"/>
        </w:trPr>
        <w:tc>
          <w:tcPr>
            <w:tcW w:w="456" w:type="dxa"/>
          </w:tcPr>
          <w:p w:rsidR="006A0F62" w:rsidRDefault="006A0F62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" w:type="dxa"/>
          </w:tcPr>
          <w:p w:rsidR="006A0F62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5" w:type="dxa"/>
          </w:tcPr>
          <w:p w:rsidR="006A0F62" w:rsidRPr="000E20F7" w:rsidRDefault="006A0F62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6A0F62" w:rsidRPr="000E20F7" w:rsidRDefault="0052556A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0F7">
              <w:rPr>
                <w:rFonts w:ascii="Times New Roman" w:eastAsia="Calibri" w:hAnsi="Times New Roman" w:cs="Times New Roman"/>
                <w:sz w:val="24"/>
                <w:szCs w:val="24"/>
              </w:rPr>
              <w:t>Жэл соо үзэһэнөө дабталга.  Обобщение за год</w:t>
            </w:r>
          </w:p>
        </w:tc>
        <w:tc>
          <w:tcPr>
            <w:tcW w:w="850" w:type="dxa"/>
          </w:tcPr>
          <w:p w:rsidR="006A0F62" w:rsidRPr="000E20F7" w:rsidRDefault="006A0F62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F62" w:rsidRPr="000E20F7" w:rsidTr="00F87AE8">
        <w:trPr>
          <w:trHeight w:val="145"/>
        </w:trPr>
        <w:tc>
          <w:tcPr>
            <w:tcW w:w="456" w:type="dxa"/>
          </w:tcPr>
          <w:p w:rsidR="006A0F62" w:rsidRDefault="006A0F62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0" w:type="dxa"/>
          </w:tcPr>
          <w:p w:rsidR="006A0F62" w:rsidRDefault="006A0F62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5" w:type="dxa"/>
          </w:tcPr>
          <w:p w:rsidR="006A0F62" w:rsidRPr="000E20F7" w:rsidRDefault="006A0F62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6A0F62" w:rsidRPr="000E20F7" w:rsidRDefault="0052556A" w:rsidP="00425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6A0F62" w:rsidRPr="000E20F7" w:rsidRDefault="006A0F62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573E" w:rsidRPr="00697786" w:rsidTr="00F87AE8">
        <w:trPr>
          <w:trHeight w:val="145"/>
        </w:trPr>
        <w:tc>
          <w:tcPr>
            <w:tcW w:w="456" w:type="dxa"/>
          </w:tcPr>
          <w:p w:rsidR="0042573E" w:rsidRPr="00697786" w:rsidRDefault="0042573E" w:rsidP="004257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</w:tcPr>
          <w:p w:rsidR="0042573E" w:rsidRPr="00697786" w:rsidRDefault="0042573E" w:rsidP="0042573E">
            <w:pPr>
              <w:ind w:right="-124" w:firstLine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Итого</w:t>
            </w:r>
          </w:p>
        </w:tc>
        <w:tc>
          <w:tcPr>
            <w:tcW w:w="995" w:type="dxa"/>
          </w:tcPr>
          <w:p w:rsidR="0042573E" w:rsidRPr="00697786" w:rsidRDefault="0042573E" w:rsidP="004257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42573E" w:rsidRPr="00697786" w:rsidRDefault="0042573E" w:rsidP="004257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:rsidR="0042573E" w:rsidRPr="00697786" w:rsidRDefault="0042573E" w:rsidP="0042573E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3</w:t>
            </w:r>
            <w:r w:rsidR="006A0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ч</w:t>
            </w:r>
          </w:p>
        </w:tc>
      </w:tr>
    </w:tbl>
    <w:p w:rsidR="00F87AE8" w:rsidRDefault="00F87AE8" w:rsidP="00540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4DE" w:rsidRDefault="008474DE" w:rsidP="00540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4DE" w:rsidRDefault="008474DE" w:rsidP="00540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74DE" w:rsidSect="0035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92" w:rsidRDefault="00742892" w:rsidP="00C74557">
      <w:pPr>
        <w:spacing w:after="0" w:line="240" w:lineRule="auto"/>
      </w:pPr>
      <w:r>
        <w:separator/>
      </w:r>
    </w:p>
  </w:endnote>
  <w:endnote w:type="continuationSeparator" w:id="0">
    <w:p w:rsidR="00742892" w:rsidRDefault="00742892" w:rsidP="00C7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92" w:rsidRDefault="00742892" w:rsidP="00C74557">
      <w:pPr>
        <w:spacing w:after="0" w:line="240" w:lineRule="auto"/>
      </w:pPr>
      <w:r>
        <w:separator/>
      </w:r>
    </w:p>
  </w:footnote>
  <w:footnote w:type="continuationSeparator" w:id="0">
    <w:p w:rsidR="00742892" w:rsidRDefault="00742892" w:rsidP="00C7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44059"/>
    <w:multiLevelType w:val="hybridMultilevel"/>
    <w:tmpl w:val="D0888BA2"/>
    <w:lvl w:ilvl="0" w:tplc="80EC782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14E62"/>
    <w:multiLevelType w:val="hybridMultilevel"/>
    <w:tmpl w:val="71F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4F3"/>
    <w:rsid w:val="00064FA4"/>
    <w:rsid w:val="00084615"/>
    <w:rsid w:val="00085DAF"/>
    <w:rsid w:val="000C4F9B"/>
    <w:rsid w:val="000D2661"/>
    <w:rsid w:val="000E20F7"/>
    <w:rsid w:val="001E23AB"/>
    <w:rsid w:val="001E3454"/>
    <w:rsid w:val="002D38A1"/>
    <w:rsid w:val="00334E6F"/>
    <w:rsid w:val="00336DAF"/>
    <w:rsid w:val="003519F8"/>
    <w:rsid w:val="00356ACF"/>
    <w:rsid w:val="003947CD"/>
    <w:rsid w:val="003D1EB2"/>
    <w:rsid w:val="0042573E"/>
    <w:rsid w:val="0052556A"/>
    <w:rsid w:val="005401F6"/>
    <w:rsid w:val="005679AD"/>
    <w:rsid w:val="00612F63"/>
    <w:rsid w:val="00697786"/>
    <w:rsid w:val="006A0F62"/>
    <w:rsid w:val="006A28C4"/>
    <w:rsid w:val="006F3B67"/>
    <w:rsid w:val="00742892"/>
    <w:rsid w:val="00757360"/>
    <w:rsid w:val="0077094F"/>
    <w:rsid w:val="007919EA"/>
    <w:rsid w:val="007B2A22"/>
    <w:rsid w:val="008474DE"/>
    <w:rsid w:val="00933328"/>
    <w:rsid w:val="00A14027"/>
    <w:rsid w:val="00A50D6C"/>
    <w:rsid w:val="00B1230A"/>
    <w:rsid w:val="00B13685"/>
    <w:rsid w:val="00BE69D1"/>
    <w:rsid w:val="00BF341B"/>
    <w:rsid w:val="00C219C1"/>
    <w:rsid w:val="00C26F06"/>
    <w:rsid w:val="00C74126"/>
    <w:rsid w:val="00C74557"/>
    <w:rsid w:val="00C754F3"/>
    <w:rsid w:val="00C84296"/>
    <w:rsid w:val="00DA1CEC"/>
    <w:rsid w:val="00DB1ED8"/>
    <w:rsid w:val="00DD2CBD"/>
    <w:rsid w:val="00E273E3"/>
    <w:rsid w:val="00EE4E03"/>
    <w:rsid w:val="00F603A8"/>
    <w:rsid w:val="00F87AE8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20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D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01F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7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557"/>
  </w:style>
  <w:style w:type="paragraph" w:styleId="a9">
    <w:name w:val="footer"/>
    <w:basedOn w:val="a"/>
    <w:link w:val="aa"/>
    <w:uiPriority w:val="99"/>
    <w:unhideWhenUsed/>
    <w:rsid w:val="00C7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2023-09-25T05:42:00Z</cp:lastPrinted>
  <dcterms:created xsi:type="dcterms:W3CDTF">2016-09-15T11:58:00Z</dcterms:created>
  <dcterms:modified xsi:type="dcterms:W3CDTF">2023-09-25T05:42:00Z</dcterms:modified>
</cp:coreProperties>
</file>