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 xml:space="preserve">РОССИЙСКАЯ ФЕДЕРАЦИЯ 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>ИРКУТСКАЯ ОБЛАСТЬ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 xml:space="preserve">МУНИЦИПАЛЬНОЕ ОБРАЗОВАНИЕ </w:t>
      </w:r>
      <w:r>
        <w:rPr>
          <w:sz w:val="24"/>
          <w:lang w:val="en-US"/>
        </w:rPr>
        <w:t>«</w:t>
      </w:r>
      <w:r>
        <w:rPr>
          <w:sz w:val="24"/>
          <w:lang w:val="ru-RU"/>
        </w:rPr>
        <w:t>АЛАРСКИЙ РАЙОН</w:t>
      </w:r>
      <w:r>
        <w:rPr>
          <w:sz w:val="24"/>
          <w:lang w:val="en-US"/>
        </w:rPr>
        <w:t>»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sz w:val="24"/>
          <w:lang w:val="ru-RU"/>
        </w:rPr>
        <w:t>КОМИТЕТ ПО ОБРАЗОВАНИЮ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/>
          <w:sz w:val="24"/>
          <w:lang w:val="ru-RU"/>
        </w:rPr>
        <w:t>МУНИЦИПАЛЬНОЕ БЮДЖЕТНОЕ ОБЩЕОБРАЗОВАТЕЛЬНОЕ УЧРЕЖДЕНИЕ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/>
          <w:sz w:val="24"/>
          <w:lang w:val="ru-RU"/>
        </w:rPr>
        <w:t>НЕЛЬХАЙСКАЯ СРЕДНЯЯ ШКОЛА</w:t>
      </w:r>
    </w:p>
    <w:p>
      <w:pPr>
        <w:pStyle w:val="Normal"/>
        <w:spacing w:lineRule="auto" w:line="276"/>
        <w:jc w:val="center"/>
        <w:rPr>
          <w:lang w:val="ru-RU"/>
        </w:rPr>
      </w:pPr>
      <w:r>
        <w:rPr>
          <w:b w:val="false"/>
          <w:sz w:val="18"/>
          <w:lang w:val="ru-RU"/>
        </w:rPr>
        <w:t xml:space="preserve">Иркутская область, Аларский район, с. Апхульта, ул. Октябрьская, 11, тел.: 8(964)540-02-65, e-mail: </w:t>
      </w:r>
      <w:hyperlink r:id="rId2" w:tooltip="mailto:nelhai110@mail.ru">
        <w:r>
          <w:rPr>
            <w:rStyle w:val="Style"/>
            <w:b w:val="false"/>
            <w:color w:val="0000FF"/>
            <w:sz w:val="18"/>
            <w:u w:val="single"/>
            <w:lang w:val="ru-RU"/>
          </w:rPr>
          <w:t>nelhai110@mail.ru</w:t>
        </w:r>
      </w:hyperlink>
    </w:p>
    <w:p>
      <w:pPr>
        <w:pStyle w:val="Normal"/>
        <w:spacing w:lineRule="auto" w:line="276"/>
        <w:jc w:val="center"/>
        <w:rPr>
          <w:lang w:val="ru-RU"/>
        </w:rPr>
      </w:pPr>
      <w:r>
        <w:rPr>
          <w:b w:val="false"/>
          <w:sz w:val="18"/>
          <w:lang w:val="ru-RU"/>
        </w:rPr>
        <w:t>ОКПО 55569098, ОГРН 1028500567480, ИНН/КПП 8501003945/385101001</w:t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sz w:val="18"/>
          <w:lang w:val="en-US"/>
        </w:rPr>
      </w:pPr>
      <w:r>
        <w:rPr>
          <w:b w:val="false"/>
          <w:sz w:val="18"/>
          <w:lang w:val="en-US"/>
        </w:rPr>
      </w:r>
    </w:p>
    <w:p>
      <w:pPr>
        <w:pStyle w:val="Normal"/>
        <w:spacing w:lineRule="auto" w:line="276" w:before="0" w:after="200"/>
        <w:jc w:val="left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</w:r>
    </w:p>
    <w:p>
      <w:pPr>
        <w:pStyle w:val="Normal"/>
        <w:spacing w:lineRule="auto" w:line="276" w:before="0" w:after="200"/>
        <w:jc w:val="center"/>
        <w:rPr>
          <w:lang w:val="ru-RU"/>
        </w:rPr>
      </w:pPr>
      <w:r>
        <w:rPr>
          <w:b/>
          <w:sz w:val="22"/>
          <w:lang w:val="ru-RU"/>
        </w:rPr>
        <w:t>ВЫПИСКА ИЗ ПРИКАЗА</w:t>
      </w:r>
    </w:p>
    <w:p>
      <w:pPr>
        <w:pStyle w:val="Normal"/>
        <w:spacing w:lineRule="auto" w:line="276" w:before="0" w:after="200"/>
        <w:jc w:val="left"/>
        <w:rPr/>
      </w:pPr>
      <w:r>
        <w:rPr>
          <w:b w:val="false"/>
          <w:sz w:val="22"/>
          <w:lang w:val="ru-RU"/>
        </w:rPr>
        <w:t xml:space="preserve">от </w:t>
      </w:r>
      <w:r>
        <w:rPr>
          <w:b w:val="false"/>
          <w:sz w:val="22"/>
          <w:lang w:val="en-US"/>
        </w:rPr>
        <w:t xml:space="preserve">«06» </w:t>
      </w:r>
      <w:r>
        <w:rPr>
          <w:b w:val="false"/>
          <w:sz w:val="22"/>
          <w:lang w:val="ru-RU"/>
        </w:rPr>
        <w:t xml:space="preserve">декабря 2024 г.                                                                                 </w:t>
      </w:r>
      <w:r>
        <w:rPr>
          <w:rFonts w:ascii="Segoe UI Symbol" w:hAnsi="Segoe UI Symbol"/>
          <w:b w:val="false"/>
          <w:sz w:val="22"/>
          <w:lang w:val="ru-RU"/>
        </w:rPr>
        <w:t>№</w:t>
      </w:r>
      <w:r>
        <w:rPr>
          <w:b w:val="false"/>
          <w:sz w:val="22"/>
          <w:lang w:val="ru-RU"/>
        </w:rPr>
        <w:t xml:space="preserve">  </w:t>
      </w:r>
      <w:r>
        <w:rPr>
          <w:b w:val="false"/>
          <w:sz w:val="22"/>
          <w:lang w:val="ru-RU"/>
        </w:rPr>
        <w:t>103/1</w:t>
      </w:r>
      <w:r>
        <w:rPr>
          <w:b w:val="false"/>
          <w:sz w:val="22"/>
          <w:lang w:val="ru-RU"/>
        </w:rPr>
        <w:t xml:space="preserve">    с.Апхульта</w:t>
      </w:r>
    </w:p>
    <w:p>
      <w:pPr>
        <w:pStyle w:val="Normal"/>
        <w:spacing w:lineRule="auto" w:line="276"/>
        <w:jc w:val="left"/>
        <w:rPr/>
      </w:pPr>
      <w:r>
        <w:rPr>
          <w:b w:val="false"/>
          <w:sz w:val="22"/>
          <w:lang w:val="ru-RU"/>
        </w:rPr>
        <w:t xml:space="preserve">О проведении профилактической недели </w:t>
      </w:r>
    </w:p>
    <w:p>
      <w:pPr>
        <w:pStyle w:val="Normal"/>
        <w:spacing w:lineRule="auto" w:line="276"/>
        <w:jc w:val="left"/>
        <w:rPr/>
      </w:pPr>
      <w:r>
        <w:rPr>
          <w:b w:val="false"/>
          <w:sz w:val="22"/>
          <w:lang w:val="ru-RU"/>
        </w:rPr>
        <w:t>"Равноправие"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b w:val="false"/>
          <w:sz w:val="22"/>
          <w:lang w:val="en-US"/>
        </w:rPr>
      </w:pPr>
      <w:r>
        <w:rPr>
          <w:b w:val="false"/>
          <w:sz w:val="22"/>
          <w:lang w:val="en-US"/>
        </w:rPr>
      </w:r>
    </w:p>
    <w:p>
      <w:pPr>
        <w:pStyle w:val="Normal"/>
        <w:spacing w:lineRule="auto" w:line="276" w:before="0" w:after="200"/>
        <w:jc w:val="left"/>
        <w:rPr>
          <w:lang w:val="en-US"/>
        </w:rPr>
      </w:pPr>
      <w:r>
        <w:rPr>
          <w:b w:val="false"/>
          <w:sz w:val="22"/>
          <w:lang w:val="en-US"/>
        </w:rPr>
        <w:tab/>
      </w:r>
      <w:r>
        <w:rPr>
          <w:b w:val="false"/>
          <w:sz w:val="22"/>
          <w:lang w:val="ru-RU"/>
        </w:rPr>
        <w:t xml:space="preserve">В соответствии с календарем профилактических недель  на 2024 - 2025 учебный год, на основании письма ГКУ "Центр профилактики, реабилитации и коррекции" от 04.12.2024г. </w:t>
      </w:r>
      <w:r>
        <w:rPr>
          <w:rFonts w:ascii="Segoe UI Symbol" w:hAnsi="Segoe UI Symbol"/>
          <w:b w:val="false"/>
          <w:sz w:val="22"/>
          <w:lang w:val="ru-RU"/>
        </w:rPr>
        <w:t>№</w:t>
      </w:r>
      <w:r>
        <w:rPr>
          <w:b w:val="false"/>
          <w:sz w:val="22"/>
          <w:lang w:val="ru-RU"/>
        </w:rPr>
        <w:t>05-23/255</w:t>
      </w:r>
    </w:p>
    <w:p>
      <w:pPr>
        <w:pStyle w:val="Normal"/>
        <w:spacing w:lineRule="auto" w:line="276" w:before="0" w:after="200"/>
        <w:jc w:val="center"/>
        <w:rPr/>
      </w:pPr>
      <w:r>
        <w:rPr>
          <w:b/>
          <w:sz w:val="22"/>
          <w:lang w:val="ru-RU"/>
        </w:rPr>
        <w:t>ПРИКАЗЫВАЮ: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/>
      </w:pPr>
      <w:r>
        <w:rPr>
          <w:b w:val="false"/>
          <w:sz w:val="22"/>
          <w:lang w:val="ru-RU"/>
        </w:rPr>
        <w:t>Провести профилактическую неделю «Равноправие», посвященная Всемирному дню прав человека (10 декабря) и Дню Конституции Российской Федерации (12 декабря)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/>
      </w:pPr>
      <w:r>
        <w:rPr>
          <w:b w:val="false"/>
          <w:sz w:val="22"/>
          <w:lang w:val="ru-RU"/>
        </w:rPr>
        <w:t>Утвердить план проведения профилактической недели (</w:t>
      </w:r>
      <w:r>
        <w:rPr>
          <w:b w:val="false"/>
          <w:i/>
          <w:sz w:val="22"/>
          <w:lang w:val="ru-RU"/>
        </w:rPr>
        <w:t>приложение1</w:t>
      </w:r>
      <w:r>
        <w:rPr>
          <w:b w:val="false"/>
          <w:i w:val="false"/>
          <w:sz w:val="22"/>
          <w:lang w:val="ru-RU"/>
        </w:rPr>
        <w:t>)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/>
      </w:pPr>
      <w:r>
        <w:rPr>
          <w:b w:val="false"/>
          <w:i w:val="false"/>
          <w:sz w:val="22"/>
          <w:lang w:val="ru-RU"/>
        </w:rPr>
        <w:t xml:space="preserve">Назначить ответственным за проведение профилактической недели социального педагога Усанову О.О. 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/>
      </w:pPr>
      <w:r>
        <w:rPr>
          <w:b w:val="false"/>
          <w:i w:val="false"/>
          <w:sz w:val="22"/>
          <w:lang w:val="ru-RU"/>
        </w:rPr>
        <w:t xml:space="preserve">Классным руководителям ознакомить обучающихся с планом недели и обеспечить участие детей в мероприятиях </w:t>
      </w:r>
    </w:p>
    <w:p>
      <w:pPr>
        <w:pStyle w:val="Normal"/>
        <w:numPr>
          <w:ilvl w:val="0"/>
          <w:numId w:val="1"/>
        </w:numPr>
        <w:spacing w:lineRule="auto" w:line="276" w:before="0" w:after="200"/>
        <w:ind w:hanging="360" w:left="720"/>
        <w:jc w:val="both"/>
        <w:rPr/>
      </w:pPr>
      <w:r>
        <w:rPr>
          <w:b w:val="false"/>
          <w:i w:val="false"/>
          <w:sz w:val="22"/>
          <w:lang w:val="ru-RU"/>
        </w:rPr>
        <w:t>Контроль за исполнением приказа возложить на зам. директора по ВР Халбаеву Е.А.</w:t>
      </w:r>
    </w:p>
    <w:p>
      <w:pPr>
        <w:pStyle w:val="Normal"/>
        <w:spacing w:lineRule="auto" w:line="276" w:before="0" w:after="200"/>
        <w:ind w:hanging="0" w:left="720"/>
        <w:jc w:val="both"/>
        <w:rPr>
          <w:rFonts w:ascii="Times New Roman" w:hAnsi="Times New Roman"/>
          <w:b w:val="false"/>
          <w:i w:val="false"/>
          <w:i w:val="false"/>
          <w:sz w:val="22"/>
          <w:lang w:val="en-US"/>
        </w:rPr>
      </w:pPr>
      <w:r>
        <w:rPr>
          <w:b w:val="false"/>
          <w:i w:val="false"/>
          <w:sz w:val="22"/>
          <w:lang w:val="en-US"/>
        </w:rPr>
      </w:r>
    </w:p>
    <w:p>
      <w:pPr>
        <w:pStyle w:val="Normal"/>
        <w:spacing w:lineRule="auto" w:line="276" w:before="0" w:after="200"/>
        <w:ind w:hanging="0" w:left="720"/>
        <w:jc w:val="both"/>
        <w:rPr>
          <w:rFonts w:ascii="Times New Roman" w:hAnsi="Times New Roman"/>
          <w:b w:val="false"/>
          <w:i w:val="false"/>
          <w:i w:val="false"/>
          <w:sz w:val="22"/>
          <w:lang w:val="en-US"/>
        </w:rPr>
      </w:pPr>
      <w:r>
        <w:rPr>
          <w:b w:val="false"/>
          <w:i w:val="false"/>
          <w:sz w:val="22"/>
          <w:lang w:val="en-US"/>
        </w:rPr>
      </w:r>
    </w:p>
    <w:p>
      <w:pPr>
        <w:pStyle w:val="Normal"/>
        <w:spacing w:lineRule="auto" w:line="276" w:before="0" w:after="200"/>
        <w:ind w:hanging="0" w:left="720"/>
        <w:jc w:val="both"/>
        <w:rPr>
          <w:lang w:val="en-US"/>
        </w:rPr>
      </w:pPr>
      <w:r>
        <w:rPr>
          <w:b w:val="false"/>
          <w:i w:val="false"/>
          <w:sz w:val="22"/>
          <w:lang w:val="en-US"/>
        </w:rPr>
        <w:t xml:space="preserve">                  </w:t>
      </w:r>
      <w:r>
        <w:rPr>
          <w:b w:val="false"/>
          <w:i w:val="false"/>
          <w:sz w:val="22"/>
          <w:lang w:val="ru-RU"/>
        </w:rPr>
        <w:t>Директор школы:                              /О.В. Архинчеева/</w:t>
      </w:r>
    </w:p>
    <w:p>
      <w:pPr>
        <w:pStyle w:val="Normal"/>
        <w:spacing w:lineRule="auto" w:line="276" w:before="0" w:after="200"/>
        <w:ind w:hanging="0" w:left="720"/>
        <w:jc w:val="both"/>
        <w:rPr>
          <w:lang w:val="en-US"/>
        </w:rPr>
      </w:pPr>
      <w:r>
        <w:rPr>
          <w:b w:val="false"/>
          <w:i w:val="false"/>
          <w:sz w:val="22"/>
          <w:lang w:val="en-US"/>
        </w:rPr>
        <w:t xml:space="preserve">                                     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b w:val="false"/>
          <w:bCs w:val="false"/>
          <w:i w:val="false"/>
          <w:i w:val="false"/>
          <w:sz w:val="22"/>
          <w:szCs w:val="22"/>
          <w:lang w:val="en-US"/>
        </w:rPr>
      </w:pPr>
      <w:r>
        <w:rPr>
          <w:b w:val="false"/>
          <w:bCs w:val="false"/>
          <w:i w:val="false"/>
          <w:sz w:val="22"/>
          <w:szCs w:val="22"/>
          <w:lang w:val="en-US"/>
        </w:rPr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/>
          <w:b w:val="false"/>
          <w:bCs w:val="false"/>
          <w:i w:val="false"/>
          <w:i w:val="false"/>
          <w:sz w:val="22"/>
          <w:szCs w:val="22"/>
          <w:lang w:val="en-US"/>
        </w:rPr>
      </w:pPr>
      <w:r>
        <w:rPr>
          <w:b w:val="false"/>
          <w:bCs w:val="false"/>
          <w:i w:val="false"/>
          <w:sz w:val="22"/>
          <w:szCs w:val="22"/>
          <w:lang w:val="en-U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variable"/>
  </w:font>
  <w:font w:name="Arial">
    <w:charset w:val="cc"/>
    <w:family w:val="auto"/>
    <w:pitch w:val="variable"/>
  </w:font>
  <w:font w:name="Calibri">
    <w:charset w:val="cc"/>
    <w:family w:val="auto"/>
    <w:pitch w:val="variable"/>
  </w:font>
  <w:font w:name="Segoe UI Symbol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lhai110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2</Pages>
  <Words>146</Words>
  <Characters>1067</Characters>
  <CharactersWithSpaces>1362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2025-02-09T20:31:49Z</dcterms:modified>
  <cp:revision>4</cp:revision>
  <dc:subject/>
  <dc:title/>
</cp:coreProperties>
</file>